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A33" w:rsidRPr="00EE6A33" w:rsidRDefault="00EE6A33" w:rsidP="00EE6A33">
      <w:pPr>
        <w:shd w:val="clear" w:color="auto" w:fill="FFFFFF"/>
        <w:spacing w:after="150" w:line="240" w:lineRule="auto"/>
        <w:rPr>
          <w:rFonts w:ascii="Arial" w:eastAsia="Times New Roman" w:hAnsi="Arial" w:cs="Arial"/>
          <w:color w:val="000000"/>
          <w:sz w:val="21"/>
          <w:szCs w:val="21"/>
          <w:lang w:eastAsia="ru-RU"/>
        </w:rPr>
      </w:pPr>
    </w:p>
    <w:p w:rsidR="00E014FB" w:rsidRDefault="00EE6A33" w:rsidP="00EE6A33">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r w:rsidRPr="00A85317">
        <w:rPr>
          <w:rFonts w:ascii="Times New Roman" w:eastAsia="Times New Roman" w:hAnsi="Times New Roman" w:cs="Times New Roman"/>
          <w:b/>
          <w:bCs/>
          <w:color w:val="000000"/>
          <w:sz w:val="21"/>
          <w:szCs w:val="21"/>
          <w:lang w:eastAsia="ru-RU"/>
        </w:rPr>
        <w:t>ПОЯСНИТЕЛЬНАЯ ЗАПИСКА</w:t>
      </w:r>
      <w:r w:rsidR="00E014FB" w:rsidRPr="00E014FB">
        <w:rPr>
          <w:rFonts w:ascii="Times New Roman" w:eastAsia="Times New Roman" w:hAnsi="Times New Roman" w:cs="Times New Roman"/>
          <w:b/>
          <w:bCs/>
          <w:color w:val="000000"/>
          <w:sz w:val="21"/>
          <w:szCs w:val="21"/>
          <w:lang w:eastAsia="ru-RU"/>
        </w:rPr>
        <w:t xml:space="preserve"> </w:t>
      </w:r>
      <w:r w:rsidR="00E014FB">
        <w:rPr>
          <w:rFonts w:ascii="Times New Roman" w:eastAsia="Times New Roman" w:hAnsi="Times New Roman" w:cs="Times New Roman"/>
          <w:b/>
          <w:bCs/>
          <w:color w:val="000000"/>
          <w:sz w:val="21"/>
          <w:szCs w:val="21"/>
          <w:lang w:eastAsia="ru-RU"/>
        </w:rPr>
        <w:t xml:space="preserve">К ПРОГРАММЕ ВНЕУРОЧНОГО КУРСА ПО БИОЛОГИИ </w:t>
      </w:r>
    </w:p>
    <w:p w:rsidR="00EE6A33" w:rsidRPr="00A85317" w:rsidRDefault="00E014FB" w:rsidP="00EE6A33">
      <w:pPr>
        <w:shd w:val="clear" w:color="auto" w:fill="FFFFFF"/>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«ЗНАЙ И СОХРАНЯЙ ПРИРОДУ РОДНОГО КРАЯ» ДЛЯ УЧАЩИХСЯ 6 КЛАССА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 xml:space="preserve">Рабочая программа </w:t>
      </w:r>
      <w:r w:rsidR="00242556">
        <w:rPr>
          <w:rFonts w:ascii="Times New Roman" w:eastAsia="Times New Roman" w:hAnsi="Times New Roman" w:cs="Times New Roman"/>
          <w:b/>
          <w:bCs/>
          <w:color w:val="000000"/>
          <w:sz w:val="21"/>
          <w:szCs w:val="21"/>
          <w:lang w:eastAsia="ru-RU"/>
        </w:rPr>
        <w:t>внеурочной деятельности для 6</w:t>
      </w:r>
      <w:r w:rsidRPr="00A85317">
        <w:rPr>
          <w:rFonts w:ascii="Times New Roman" w:eastAsia="Times New Roman" w:hAnsi="Times New Roman" w:cs="Times New Roman"/>
          <w:b/>
          <w:bCs/>
          <w:color w:val="000000"/>
          <w:sz w:val="21"/>
          <w:szCs w:val="21"/>
          <w:lang w:eastAsia="ru-RU"/>
        </w:rPr>
        <w:t xml:space="preserve"> класса составлена на основе следующих нормативных документов и методических рекомендаций:</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Федеральный Закон «Об образовании в Российской Федерации» от 29.12.2012 №273 ФЗ</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ФЗ «Об основных гарантиях прав ребёнка в РФ»;</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Федеральный государственный образовательный стандарт (ФГОС) основного общего образования утвержден Приказом </w:t>
      </w:r>
      <w:proofErr w:type="spellStart"/>
      <w:r w:rsidRPr="00A85317">
        <w:rPr>
          <w:rFonts w:ascii="Times New Roman" w:eastAsia="Times New Roman" w:hAnsi="Times New Roman" w:cs="Times New Roman"/>
          <w:color w:val="000000"/>
          <w:sz w:val="21"/>
          <w:szCs w:val="21"/>
          <w:lang w:eastAsia="ru-RU"/>
        </w:rPr>
        <w:t>Минобрнауки</w:t>
      </w:r>
      <w:proofErr w:type="spellEnd"/>
      <w:r w:rsidRPr="00A85317">
        <w:rPr>
          <w:rFonts w:ascii="Times New Roman" w:eastAsia="Times New Roman" w:hAnsi="Times New Roman" w:cs="Times New Roman"/>
          <w:color w:val="000000"/>
          <w:sz w:val="21"/>
          <w:szCs w:val="21"/>
          <w:lang w:eastAsia="ru-RU"/>
        </w:rPr>
        <w:t xml:space="preserve"> России от 17 декабря 2010 г. N1897.</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Федеральный перечень учебников, рекомендованных (допущенных) Министерством образования и науки Российской Федерации к использованию в образовательном процессе в общеобразовательных учреждениях, на 2014/2015 учебный год: Приказ Министерства образования и науки Российской Федерации от 31.03.2014 г. за №253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 с последующими изменениями;</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proofErr w:type="spellStart"/>
      <w:r w:rsidRPr="00A85317">
        <w:rPr>
          <w:rFonts w:ascii="Times New Roman" w:eastAsia="Times New Roman" w:hAnsi="Times New Roman" w:cs="Times New Roman"/>
          <w:color w:val="000000"/>
          <w:sz w:val="21"/>
          <w:szCs w:val="21"/>
          <w:lang w:eastAsia="ru-RU"/>
        </w:rPr>
        <w:t>СанПин</w:t>
      </w:r>
      <w:proofErr w:type="spellEnd"/>
      <w:r w:rsidRPr="00A85317">
        <w:rPr>
          <w:rFonts w:ascii="Times New Roman" w:eastAsia="Times New Roman" w:hAnsi="Times New Roman" w:cs="Times New Roman"/>
          <w:color w:val="000000"/>
          <w:sz w:val="21"/>
          <w:szCs w:val="21"/>
          <w:lang w:eastAsia="ru-RU"/>
        </w:rPr>
        <w:t xml:space="preserve"> 2.4.2.2821-10 (постановление от 29.12.2010г. № 189);</w:t>
      </w:r>
    </w:p>
    <w:p w:rsidR="00EE6A33" w:rsidRPr="00A85317" w:rsidRDefault="00EE6A33" w:rsidP="00EE6A33">
      <w:pPr>
        <w:numPr>
          <w:ilvl w:val="0"/>
          <w:numId w:val="1"/>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Основная образовательная программа основного общего образо</w:t>
      </w:r>
      <w:r w:rsidR="00242556">
        <w:rPr>
          <w:rFonts w:ascii="Times New Roman" w:eastAsia="Times New Roman" w:hAnsi="Times New Roman" w:cs="Times New Roman"/>
          <w:color w:val="000000"/>
          <w:sz w:val="21"/>
          <w:szCs w:val="21"/>
          <w:lang w:eastAsia="ru-RU"/>
        </w:rPr>
        <w:t>вания МБОУ  СОШ №3 г</w:t>
      </w:r>
      <w:proofErr w:type="gramStart"/>
      <w:r w:rsidR="00242556">
        <w:rPr>
          <w:rFonts w:ascii="Times New Roman" w:eastAsia="Times New Roman" w:hAnsi="Times New Roman" w:cs="Times New Roman"/>
          <w:color w:val="000000"/>
          <w:sz w:val="21"/>
          <w:szCs w:val="21"/>
          <w:lang w:eastAsia="ru-RU"/>
        </w:rPr>
        <w:t>.К</w:t>
      </w:r>
      <w:proofErr w:type="gramEnd"/>
      <w:r w:rsidR="00242556">
        <w:rPr>
          <w:rFonts w:ascii="Times New Roman" w:eastAsia="Times New Roman" w:hAnsi="Times New Roman" w:cs="Times New Roman"/>
          <w:color w:val="000000"/>
          <w:sz w:val="21"/>
          <w:szCs w:val="21"/>
          <w:lang w:eastAsia="ru-RU"/>
        </w:rPr>
        <w:t>онаково</w:t>
      </w:r>
      <w:r w:rsidRPr="00A85317">
        <w:rPr>
          <w:rFonts w:ascii="Times New Roman" w:eastAsia="Times New Roman" w:hAnsi="Times New Roman" w:cs="Times New Roman"/>
          <w:color w:val="000000"/>
          <w:sz w:val="21"/>
          <w:szCs w:val="21"/>
          <w:lang w:eastAsia="ru-RU"/>
        </w:rPr>
        <w:t>;</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Воспитательный компонент ФГОС ОО ориентирован на формирование у школьников активной гражданской позиции, социальной ответственности, патриотизма. Для успешности общекультурного, личностного и познавательного развития учащихся на второй ступени образования закладываются основы нравственного, патриотического, духовного развития личности, формируется мир чувств, эмоций, воображения, мировосприятие ребёнка. Важно, чтобы каждый ребёнок испытывал чувство ответственности за место, где он родился и живёт, за каждый уголок своей малой родины и Отечества. Одной из задач современной школы является привитие чувства принадлежности к малой Родине, России, к родным корням.</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Актуальность вопросов экологии родного края в вопросах воспитания и обучения подрастающего поколения на сегодняшний день представляется особенно значимой. Объектом пристального внимания, изучения и исследования являются уникальность, своеобразие и самобытность природы каждого региона (края).</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u w:val="single"/>
          <w:lang w:eastAsia="ru-RU"/>
        </w:rPr>
        <w:t>Основная идея программы</w:t>
      </w:r>
      <w:r w:rsidRPr="00A85317">
        <w:rPr>
          <w:rFonts w:ascii="Times New Roman" w:eastAsia="Times New Roman" w:hAnsi="Times New Roman" w:cs="Times New Roman"/>
          <w:color w:val="000000"/>
          <w:sz w:val="21"/>
          <w:szCs w:val="21"/>
          <w:lang w:eastAsia="ru-RU"/>
        </w:rPr>
        <w:t> - формирование экологического сознания учащихся среднего звена через внеурочную деятельность учащихся, сориентирована на формирование универсальных учебных действий, обеспечивающих развитие познавательных и коммуникативных качеств личности.</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u w:val="single"/>
          <w:lang w:eastAsia="ru-RU"/>
        </w:rPr>
        <w:t>Цель программы</w:t>
      </w:r>
      <w:r w:rsidRPr="00A85317">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color w:val="000000"/>
          <w:sz w:val="21"/>
          <w:szCs w:val="21"/>
          <w:lang w:eastAsia="ru-RU"/>
        </w:rPr>
        <w:t> расширение и углубление знаний учащихся, полученных при изучении основного школьного курса биологии, развитие общекультурных компетентностей учащихся, формирование устойчивого интереса и мотивации к изучению биологической науки через решение практических задач с использованием материально-технической базы школы</w:t>
      </w:r>
    </w:p>
    <w:p w:rsidR="00EE6A33" w:rsidRPr="00F93132" w:rsidRDefault="00F93132" w:rsidP="00EE6A33">
      <w:pPr>
        <w:shd w:val="clear" w:color="auto" w:fill="FFFFFF"/>
        <w:spacing w:after="150" w:line="240" w:lineRule="auto"/>
        <w:rPr>
          <w:rFonts w:ascii="Times New Roman" w:eastAsia="Times New Roman" w:hAnsi="Times New Roman" w:cs="Times New Roman"/>
          <w:color w:val="000000"/>
          <w:sz w:val="21"/>
          <w:szCs w:val="21"/>
          <w:u w:val="single"/>
          <w:lang w:eastAsia="ru-RU"/>
        </w:rPr>
      </w:pPr>
      <w:r w:rsidRPr="00F93132">
        <w:rPr>
          <w:rFonts w:ascii="Times New Roman" w:eastAsia="Times New Roman" w:hAnsi="Times New Roman" w:cs="Times New Roman"/>
          <w:b/>
          <w:bCs/>
          <w:color w:val="000000"/>
          <w:sz w:val="21"/>
          <w:szCs w:val="21"/>
          <w:u w:val="single"/>
          <w:lang w:eastAsia="ru-RU"/>
        </w:rPr>
        <w:t>Задачи программы</w:t>
      </w:r>
      <w:r w:rsidR="00EE6A33" w:rsidRPr="00F93132">
        <w:rPr>
          <w:rFonts w:ascii="Times New Roman" w:eastAsia="Times New Roman" w:hAnsi="Times New Roman" w:cs="Times New Roman"/>
          <w:b/>
          <w:bCs/>
          <w:color w:val="000000"/>
          <w:sz w:val="21"/>
          <w:szCs w:val="21"/>
          <w:u w:val="single"/>
          <w:lang w:eastAsia="ru-RU"/>
        </w:rPr>
        <w:t>:</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Освоение знаний о биоразнообразии, видовом составе и  жизнен</w:t>
      </w:r>
      <w:r w:rsidR="00F93132">
        <w:rPr>
          <w:rFonts w:ascii="Times New Roman" w:eastAsia="Times New Roman" w:hAnsi="Times New Roman" w:cs="Times New Roman"/>
          <w:color w:val="000000"/>
          <w:sz w:val="21"/>
          <w:szCs w:val="21"/>
          <w:lang w:eastAsia="ru-RU"/>
        </w:rPr>
        <w:t>ных формах растений и животных Тверской области</w:t>
      </w:r>
      <w:r w:rsidRPr="00A85317">
        <w:rPr>
          <w:rFonts w:ascii="Times New Roman" w:eastAsia="Times New Roman" w:hAnsi="Times New Roman" w:cs="Times New Roman"/>
          <w:color w:val="000000"/>
          <w:sz w:val="21"/>
          <w:szCs w:val="21"/>
          <w:lang w:eastAsia="ru-RU"/>
        </w:rPr>
        <w:t>;</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Знакомство с редкими и исчезающ</w:t>
      </w:r>
      <w:r w:rsidR="00F93132">
        <w:rPr>
          <w:rFonts w:ascii="Times New Roman" w:eastAsia="Times New Roman" w:hAnsi="Times New Roman" w:cs="Times New Roman"/>
          <w:color w:val="000000"/>
          <w:sz w:val="21"/>
          <w:szCs w:val="21"/>
          <w:lang w:eastAsia="ru-RU"/>
        </w:rPr>
        <w:t>ими видами растений и животных Тверской области</w:t>
      </w:r>
      <w:r w:rsidRPr="00A85317">
        <w:rPr>
          <w:rFonts w:ascii="Times New Roman" w:eastAsia="Times New Roman" w:hAnsi="Times New Roman" w:cs="Times New Roman"/>
          <w:color w:val="000000"/>
          <w:sz w:val="21"/>
          <w:szCs w:val="21"/>
          <w:lang w:eastAsia="ru-RU"/>
        </w:rPr>
        <w:t>;</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Овладение начальными исследовательскими умениями проводить наблюдения, учет, опыты и измерения, описывать их результаты, формулировать выводы, работать с определительными карточками, с определителями, лабораторным оборудованием;</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Развитие интереса к изучению природы родного края, интеллектуальных и творческих способностей в процессе решения познавательных задач;</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Воспитание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lastRenderedPageBreak/>
        <w:t>Применение полученных знаний и умений для решения экологических задач в повседневной жизни, выявления влияния загрязнения окружающей среды на здоровье человека</w:t>
      </w:r>
    </w:p>
    <w:p w:rsidR="00EE6A33" w:rsidRPr="00A85317" w:rsidRDefault="00EE6A33" w:rsidP="00EE6A33">
      <w:pPr>
        <w:numPr>
          <w:ilvl w:val="0"/>
          <w:numId w:val="2"/>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Овладение учениями нахождения предполагаемых путей решения экологических проблем малой родины; Программа внеурочной деятельности «Знай и сохраняй природу родного края» рассчитана на учащихся 8 класса и направлена на приобретение ими экологических знаний, связанных с родным краем. </w:t>
      </w:r>
    </w:p>
    <w:p w:rsidR="00F93132" w:rsidRPr="00F93132" w:rsidRDefault="00F93132" w:rsidP="00F93132">
      <w:pPr>
        <w:pStyle w:val="1"/>
        <w:jc w:val="center"/>
        <w:rPr>
          <w:rFonts w:ascii="Times New Roman" w:hAnsi="Times New Roman"/>
          <w:b/>
          <w:sz w:val="21"/>
          <w:szCs w:val="21"/>
        </w:rPr>
      </w:pPr>
      <w:r w:rsidRPr="00F93132">
        <w:rPr>
          <w:rFonts w:ascii="Times New Roman" w:hAnsi="Times New Roman"/>
          <w:b/>
          <w:sz w:val="21"/>
          <w:szCs w:val="21"/>
        </w:rPr>
        <w:t xml:space="preserve">Личностные, </w:t>
      </w:r>
      <w:proofErr w:type="spellStart"/>
      <w:r w:rsidRPr="00F93132">
        <w:rPr>
          <w:rFonts w:ascii="Times New Roman" w:hAnsi="Times New Roman"/>
          <w:b/>
          <w:sz w:val="21"/>
          <w:szCs w:val="21"/>
        </w:rPr>
        <w:t>метапредметные</w:t>
      </w:r>
      <w:proofErr w:type="spellEnd"/>
      <w:r w:rsidRPr="00F93132">
        <w:rPr>
          <w:rFonts w:ascii="Times New Roman" w:hAnsi="Times New Roman"/>
          <w:b/>
          <w:sz w:val="21"/>
          <w:szCs w:val="21"/>
        </w:rPr>
        <w:t xml:space="preserve"> и предметные результаты освоения курса</w:t>
      </w:r>
    </w:p>
    <w:p w:rsidR="00F93132" w:rsidRPr="00F93132" w:rsidRDefault="00F93132" w:rsidP="00F93132">
      <w:pPr>
        <w:pStyle w:val="1"/>
        <w:ind w:firstLine="709"/>
        <w:jc w:val="both"/>
        <w:rPr>
          <w:rFonts w:ascii="Times New Roman" w:hAnsi="Times New Roman"/>
          <w:sz w:val="21"/>
          <w:szCs w:val="21"/>
        </w:rPr>
      </w:pPr>
      <w:r w:rsidRPr="00F93132">
        <w:rPr>
          <w:rFonts w:ascii="Times New Roman" w:hAnsi="Times New Roman"/>
          <w:b/>
          <w:sz w:val="21"/>
          <w:szCs w:val="21"/>
          <w:u w:val="single"/>
        </w:rPr>
        <w:t>Личностными результатами</w:t>
      </w:r>
      <w:r w:rsidRPr="00F93132">
        <w:rPr>
          <w:rFonts w:ascii="Times New Roman" w:hAnsi="Times New Roman"/>
          <w:sz w:val="21"/>
          <w:szCs w:val="21"/>
        </w:rPr>
        <w:t xml:space="preserve"> являются следующие умения:</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осознавать единство и целостность окружающего мира (взаимосвязь органов в организме, строения органа и функции, которую он выполняет, взаимосвязи организмов друг с другом в растительном сообществе, с факторами неживой природы и т.д.), возможности его познаваемости;</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постепенно выстраивать собственное целостное мировоззрение;</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осознавать потребность и готовность к самообразованию, в том числе и в рамках самостоятельной деятельности вне школы;</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xml:space="preserve">- оценивать жизненные ситуации с точки зрения </w:t>
      </w:r>
      <w:proofErr w:type="spellStart"/>
      <w:r w:rsidRPr="00F93132">
        <w:rPr>
          <w:rFonts w:ascii="Times New Roman" w:hAnsi="Times New Roman"/>
          <w:sz w:val="21"/>
          <w:szCs w:val="21"/>
        </w:rPr>
        <w:t>безопасносго</w:t>
      </w:r>
      <w:proofErr w:type="spellEnd"/>
      <w:r w:rsidRPr="00F93132">
        <w:rPr>
          <w:rFonts w:ascii="Times New Roman" w:hAnsi="Times New Roman"/>
          <w:sz w:val="21"/>
          <w:szCs w:val="21"/>
        </w:rPr>
        <w:t xml:space="preserve"> образа жизни и сохранения здоровья;</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оценивать экологический риск взаимоотношений человека и природы;</w:t>
      </w:r>
    </w:p>
    <w:p w:rsidR="00F93132" w:rsidRPr="00F93132" w:rsidRDefault="00F93132" w:rsidP="00F93132">
      <w:pPr>
        <w:pStyle w:val="1"/>
        <w:ind w:firstLine="709"/>
        <w:jc w:val="both"/>
        <w:rPr>
          <w:rFonts w:ascii="Times New Roman" w:hAnsi="Times New Roman"/>
          <w:sz w:val="21"/>
          <w:szCs w:val="21"/>
        </w:rPr>
      </w:pPr>
    </w:p>
    <w:p w:rsidR="00F93132" w:rsidRPr="00F93132" w:rsidRDefault="00F93132" w:rsidP="00F93132">
      <w:pPr>
        <w:pStyle w:val="1"/>
        <w:ind w:firstLine="709"/>
        <w:jc w:val="both"/>
        <w:rPr>
          <w:rFonts w:ascii="Times New Roman" w:hAnsi="Times New Roman"/>
          <w:sz w:val="21"/>
          <w:szCs w:val="21"/>
        </w:rPr>
      </w:pPr>
      <w:proofErr w:type="spellStart"/>
      <w:r w:rsidRPr="00F93132">
        <w:rPr>
          <w:rFonts w:ascii="Times New Roman" w:hAnsi="Times New Roman"/>
          <w:b/>
          <w:sz w:val="21"/>
          <w:szCs w:val="21"/>
          <w:u w:val="single"/>
        </w:rPr>
        <w:t>Метапредметными</w:t>
      </w:r>
      <w:proofErr w:type="spellEnd"/>
      <w:r w:rsidRPr="00F93132">
        <w:rPr>
          <w:rFonts w:ascii="Times New Roman" w:hAnsi="Times New Roman"/>
          <w:b/>
          <w:sz w:val="21"/>
          <w:szCs w:val="21"/>
          <w:u w:val="single"/>
        </w:rPr>
        <w:t xml:space="preserve"> результатами  </w:t>
      </w:r>
      <w:r w:rsidRPr="00F93132">
        <w:rPr>
          <w:rFonts w:ascii="Times New Roman" w:hAnsi="Times New Roman"/>
          <w:sz w:val="21"/>
          <w:szCs w:val="21"/>
        </w:rPr>
        <w:t>являются формирование УУД.</w:t>
      </w:r>
    </w:p>
    <w:p w:rsidR="00F93132" w:rsidRPr="00F93132" w:rsidRDefault="00F93132" w:rsidP="00F93132">
      <w:pPr>
        <w:pStyle w:val="1"/>
        <w:ind w:firstLine="709"/>
        <w:jc w:val="both"/>
        <w:rPr>
          <w:rFonts w:ascii="Times New Roman" w:hAnsi="Times New Roman"/>
          <w:i/>
          <w:sz w:val="21"/>
          <w:szCs w:val="21"/>
          <w:u w:val="single"/>
        </w:rPr>
      </w:pPr>
      <w:r w:rsidRPr="00F93132">
        <w:rPr>
          <w:rFonts w:ascii="Times New Roman" w:hAnsi="Times New Roman"/>
          <w:i/>
          <w:sz w:val="21"/>
          <w:szCs w:val="21"/>
          <w:u w:val="single"/>
        </w:rPr>
        <w:t>Регулятивные УУД:</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самостоятельно обнаруживать и формулировать учебную проблему, определять цель учебной деятельности, выбирать тему проекта;</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выдвигать версии решения проблемы, осознавать конечный результат, выбирать из предложенных и искать самостоятельно средства достижения целей;</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составлять (индивидуально или в группе) план решения проблемы (выполнения проекта);</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работая по плану, сверять свои действия с целью и, при необходимости, исправлять ошибки самостоятельно;</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xml:space="preserve">- в диалоге с учителем совершенствовать </w:t>
      </w:r>
      <w:proofErr w:type="gramStart"/>
      <w:r w:rsidRPr="00F93132">
        <w:rPr>
          <w:rFonts w:ascii="Times New Roman" w:hAnsi="Times New Roman"/>
          <w:sz w:val="21"/>
          <w:szCs w:val="21"/>
        </w:rPr>
        <w:t>самостоятельно</w:t>
      </w:r>
      <w:proofErr w:type="gramEnd"/>
      <w:r w:rsidRPr="00F93132">
        <w:rPr>
          <w:rFonts w:ascii="Times New Roman" w:hAnsi="Times New Roman"/>
          <w:sz w:val="21"/>
          <w:szCs w:val="21"/>
        </w:rPr>
        <w:t xml:space="preserve"> совершенствовать выработанные критерии оценки.</w:t>
      </w:r>
    </w:p>
    <w:p w:rsidR="00F93132" w:rsidRPr="00F93132" w:rsidRDefault="00F93132" w:rsidP="00F93132">
      <w:pPr>
        <w:pStyle w:val="1"/>
        <w:ind w:firstLine="709"/>
        <w:jc w:val="both"/>
        <w:rPr>
          <w:rFonts w:ascii="Times New Roman" w:hAnsi="Times New Roman"/>
          <w:i/>
          <w:sz w:val="21"/>
          <w:szCs w:val="21"/>
          <w:u w:val="single"/>
        </w:rPr>
      </w:pPr>
      <w:r w:rsidRPr="00F93132">
        <w:rPr>
          <w:rFonts w:ascii="Times New Roman" w:hAnsi="Times New Roman"/>
          <w:i/>
          <w:sz w:val="21"/>
          <w:szCs w:val="21"/>
          <w:u w:val="single"/>
        </w:rPr>
        <w:t>Познавательные УУД:</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анализировать, сравнивать, классифицировать и обобщать факты и явления</w:t>
      </w:r>
      <w:proofErr w:type="gramStart"/>
      <w:r w:rsidRPr="00F93132">
        <w:rPr>
          <w:rFonts w:ascii="Times New Roman" w:hAnsi="Times New Roman"/>
          <w:sz w:val="21"/>
          <w:szCs w:val="21"/>
        </w:rPr>
        <w:t>.</w:t>
      </w:r>
      <w:proofErr w:type="gramEnd"/>
      <w:r w:rsidRPr="00F93132">
        <w:rPr>
          <w:rFonts w:ascii="Times New Roman" w:hAnsi="Times New Roman"/>
          <w:sz w:val="21"/>
          <w:szCs w:val="21"/>
        </w:rPr>
        <w:t xml:space="preserve"> </w:t>
      </w:r>
      <w:proofErr w:type="gramStart"/>
      <w:r w:rsidRPr="00F93132">
        <w:rPr>
          <w:rFonts w:ascii="Times New Roman" w:hAnsi="Times New Roman"/>
          <w:sz w:val="21"/>
          <w:szCs w:val="21"/>
        </w:rPr>
        <w:t>в</w:t>
      </w:r>
      <w:proofErr w:type="gramEnd"/>
      <w:r w:rsidRPr="00F93132">
        <w:rPr>
          <w:rFonts w:ascii="Times New Roman" w:hAnsi="Times New Roman"/>
          <w:sz w:val="21"/>
          <w:szCs w:val="21"/>
        </w:rPr>
        <w:t>ыявлять причины и следствия простых явлений;</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осуществлять сравнение,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xml:space="preserve">- строить </w:t>
      </w:r>
      <w:proofErr w:type="gramStart"/>
      <w:r w:rsidRPr="00F93132">
        <w:rPr>
          <w:rFonts w:ascii="Times New Roman" w:hAnsi="Times New Roman"/>
          <w:sz w:val="21"/>
          <w:szCs w:val="21"/>
        </w:rPr>
        <w:t>логическое рассуждение</w:t>
      </w:r>
      <w:proofErr w:type="gramEnd"/>
      <w:r w:rsidRPr="00F93132">
        <w:rPr>
          <w:rFonts w:ascii="Times New Roman" w:hAnsi="Times New Roman"/>
          <w:sz w:val="21"/>
          <w:szCs w:val="21"/>
        </w:rPr>
        <w:t>, включающее установление причинно-следственных связей;</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составлять тезисы, различные виды планов (простых, сложных и т.п.), преобразовывать информацию из одного вида в другой;</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уметь определять возможные источники необходимых сведений, производить поиск информации, анализировать и оценивать ее достоверность.</w:t>
      </w:r>
    </w:p>
    <w:p w:rsidR="00F93132" w:rsidRPr="00F93132" w:rsidRDefault="00F93132" w:rsidP="00F93132">
      <w:pPr>
        <w:pStyle w:val="1"/>
        <w:ind w:firstLine="709"/>
        <w:jc w:val="both"/>
        <w:rPr>
          <w:rFonts w:ascii="Times New Roman" w:hAnsi="Times New Roman"/>
          <w:i/>
          <w:sz w:val="21"/>
          <w:szCs w:val="21"/>
          <w:u w:val="single"/>
        </w:rPr>
      </w:pPr>
      <w:r w:rsidRPr="00F93132">
        <w:rPr>
          <w:rFonts w:ascii="Times New Roman" w:hAnsi="Times New Roman"/>
          <w:i/>
          <w:sz w:val="21"/>
          <w:szCs w:val="21"/>
          <w:u w:val="single"/>
        </w:rPr>
        <w:t>Коммуникативные УУД:</w:t>
      </w:r>
    </w:p>
    <w:p w:rsidR="00F93132" w:rsidRPr="00F93132" w:rsidRDefault="00F93132" w:rsidP="00F93132">
      <w:pPr>
        <w:pStyle w:val="1"/>
        <w:jc w:val="both"/>
        <w:rPr>
          <w:rFonts w:ascii="Times New Roman" w:hAnsi="Times New Roman"/>
          <w:sz w:val="21"/>
          <w:szCs w:val="21"/>
        </w:rPr>
      </w:pPr>
      <w:r w:rsidRPr="00F93132">
        <w:rPr>
          <w:rFonts w:ascii="Times New Roman" w:hAnsi="Times New Roman"/>
          <w:sz w:val="21"/>
          <w:szCs w:val="21"/>
        </w:rPr>
        <w:t>-  самостоятельно организовывать учебное взаимодействие в группе (определять общие цели, распределять роли, договариваться друг с другом и т.д.)</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i/>
          <w:sz w:val="21"/>
          <w:szCs w:val="21"/>
          <w:u w:val="single"/>
        </w:rPr>
        <w:t xml:space="preserve">Предметными результатами </w:t>
      </w:r>
      <w:r w:rsidRPr="00F93132">
        <w:rPr>
          <w:rFonts w:ascii="Times New Roman" w:hAnsi="Times New Roman" w:cs="Times New Roman"/>
          <w:sz w:val="21"/>
          <w:szCs w:val="21"/>
        </w:rPr>
        <w:t>изучения предмета «Биология» являются следующие умения:</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определять роль растений в природе и жизни человека;</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объяснять роль растений в круговороте веществ;</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приводить примеры приспособлений растительных организмов к среде обитания и объяснять их значение;</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находить черты, свидетельствующие об усложнении различных отделов растений, давать им объяснения;</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перечислять отличительные свойства растений;</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различать основные группы растений;</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определять основные органоиды растительной клетки, органов растений;</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объяснять строение и жизнедеятельность различных групп растений;</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понимать смысл биологических терминов;</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характеризовать методы биологической науки (наблюдение, сравнение, эксперимент, измерение) и их роль в познании живой природы;</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проводить биологические опыты, эксперименты, объяснять их результаты; пользоваться увеличительными приборами и иметь элементарные навыки приготовления и изучения препаратов;</w:t>
      </w:r>
    </w:p>
    <w:p w:rsidR="00F93132" w:rsidRPr="00F93132" w:rsidRDefault="00F93132" w:rsidP="00F93132">
      <w:pPr>
        <w:pStyle w:val="a3"/>
        <w:rPr>
          <w:rFonts w:ascii="Times New Roman" w:hAnsi="Times New Roman" w:cs="Times New Roman"/>
          <w:sz w:val="21"/>
          <w:szCs w:val="21"/>
        </w:rPr>
      </w:pPr>
      <w:r w:rsidRPr="00F93132">
        <w:rPr>
          <w:rFonts w:ascii="Times New Roman" w:hAnsi="Times New Roman" w:cs="Times New Roman"/>
          <w:sz w:val="21"/>
          <w:szCs w:val="21"/>
        </w:rPr>
        <w:t>- использования знания биологии при соблюдении правил повседневной гигиены.</w:t>
      </w:r>
    </w:p>
    <w:p w:rsidR="00F93132" w:rsidRPr="00F93132" w:rsidRDefault="00F93132" w:rsidP="00F93132">
      <w:pPr>
        <w:pStyle w:val="a3"/>
        <w:rPr>
          <w:rFonts w:ascii="Times New Roman" w:hAnsi="Times New Roman" w:cs="Times New Roman"/>
          <w:b/>
          <w:sz w:val="21"/>
          <w:szCs w:val="21"/>
        </w:rPr>
      </w:pPr>
    </w:p>
    <w:p w:rsidR="00F93132" w:rsidRPr="00F93132" w:rsidRDefault="00F93132" w:rsidP="00F93132">
      <w:pPr>
        <w:pStyle w:val="a3"/>
        <w:rPr>
          <w:rFonts w:ascii="Times New Roman" w:hAnsi="Times New Roman" w:cs="Times New Roman"/>
          <w:b/>
          <w:sz w:val="21"/>
          <w:szCs w:val="21"/>
        </w:rPr>
      </w:pPr>
    </w:p>
    <w:p w:rsidR="00F93132" w:rsidRPr="00F93132" w:rsidRDefault="00F93132" w:rsidP="00F93132">
      <w:pPr>
        <w:pStyle w:val="a3"/>
        <w:rPr>
          <w:rFonts w:ascii="Times New Roman" w:hAnsi="Times New Roman" w:cs="Times New Roman"/>
          <w:b/>
          <w:sz w:val="21"/>
          <w:szCs w:val="21"/>
        </w:rPr>
      </w:pPr>
    </w:p>
    <w:p w:rsidR="00F93132" w:rsidRPr="00F93132" w:rsidRDefault="00F93132" w:rsidP="00F93132">
      <w:pPr>
        <w:pStyle w:val="a3"/>
        <w:rPr>
          <w:rFonts w:ascii="Times New Roman" w:hAnsi="Times New Roman" w:cs="Times New Roman"/>
          <w:b/>
          <w:sz w:val="21"/>
          <w:szCs w:val="21"/>
        </w:rPr>
      </w:pPr>
    </w:p>
    <w:p w:rsidR="00F93132" w:rsidRPr="00F93132" w:rsidRDefault="00F93132" w:rsidP="00F93132">
      <w:pPr>
        <w:tabs>
          <w:tab w:val="left" w:pos="2780"/>
        </w:tabs>
        <w:ind w:left="360"/>
        <w:jc w:val="center"/>
        <w:rPr>
          <w:b/>
          <w:bCs/>
          <w:sz w:val="21"/>
          <w:szCs w:val="21"/>
        </w:rPr>
      </w:pPr>
    </w:p>
    <w:p w:rsidR="00F93132" w:rsidRPr="00F93132" w:rsidRDefault="00F93132" w:rsidP="00F93132">
      <w:pPr>
        <w:tabs>
          <w:tab w:val="left" w:pos="2780"/>
        </w:tabs>
        <w:ind w:left="360"/>
        <w:jc w:val="center"/>
        <w:rPr>
          <w:b/>
          <w:bCs/>
          <w:sz w:val="21"/>
          <w:szCs w:val="21"/>
        </w:rPr>
      </w:pPr>
    </w:p>
    <w:p w:rsidR="00F93132" w:rsidRPr="00F93132" w:rsidRDefault="00F93132" w:rsidP="00EE6A33">
      <w:pPr>
        <w:shd w:val="clear" w:color="auto" w:fill="FFFFFF"/>
        <w:spacing w:after="150" w:line="240" w:lineRule="auto"/>
        <w:rPr>
          <w:rFonts w:ascii="Times New Roman" w:eastAsia="Times New Roman" w:hAnsi="Times New Roman" w:cs="Times New Roman"/>
          <w:color w:val="000000"/>
          <w:sz w:val="21"/>
          <w:szCs w:val="21"/>
          <w:lang w:eastAsia="ru-RU"/>
        </w:rPr>
      </w:pPr>
    </w:p>
    <w:p w:rsidR="00EE6A33" w:rsidRDefault="00EE6A33" w:rsidP="00F93132">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r w:rsidRPr="00A85317">
        <w:rPr>
          <w:rFonts w:ascii="Times New Roman" w:eastAsia="Times New Roman" w:hAnsi="Times New Roman" w:cs="Times New Roman"/>
          <w:b/>
          <w:bCs/>
          <w:color w:val="000000"/>
          <w:sz w:val="21"/>
          <w:szCs w:val="21"/>
          <w:lang w:eastAsia="ru-RU"/>
        </w:rPr>
        <w:t xml:space="preserve">Программа внеурочного курса «Знай и сохраняй природу </w:t>
      </w:r>
      <w:r w:rsidR="00242556">
        <w:rPr>
          <w:rFonts w:ascii="Times New Roman" w:eastAsia="Times New Roman" w:hAnsi="Times New Roman" w:cs="Times New Roman"/>
          <w:b/>
          <w:bCs/>
          <w:color w:val="000000"/>
          <w:sz w:val="21"/>
          <w:szCs w:val="21"/>
          <w:lang w:eastAsia="ru-RU"/>
        </w:rPr>
        <w:t>родного края» предусматривает 34</w:t>
      </w:r>
      <w:r w:rsidRPr="00A85317">
        <w:rPr>
          <w:rFonts w:ascii="Times New Roman" w:eastAsia="Times New Roman" w:hAnsi="Times New Roman" w:cs="Times New Roman"/>
          <w:b/>
          <w:bCs/>
          <w:color w:val="000000"/>
          <w:sz w:val="21"/>
          <w:szCs w:val="21"/>
          <w:lang w:eastAsia="ru-RU"/>
        </w:rPr>
        <w:t xml:space="preserve"> учебных часа (1 час в неделю) и включает 6 разделов.</w:t>
      </w:r>
    </w:p>
    <w:p w:rsidR="00A636C2" w:rsidRDefault="00A636C2" w:rsidP="00A636C2">
      <w:pPr>
        <w:jc w:val="center"/>
        <w:rPr>
          <w:b/>
          <w:sz w:val="28"/>
          <w:szCs w:val="28"/>
        </w:rPr>
      </w:pPr>
      <w:r>
        <w:rPr>
          <w:b/>
          <w:sz w:val="28"/>
          <w:szCs w:val="28"/>
        </w:rPr>
        <w:t>Календарный учебный график</w:t>
      </w:r>
    </w:p>
    <w:p w:rsidR="00A636C2" w:rsidRDefault="00A636C2" w:rsidP="00A636C2">
      <w:pPr>
        <w:jc w:val="center"/>
        <w:rPr>
          <w:rStyle w:val="a4"/>
          <w:bCs w:val="0"/>
        </w:rPr>
      </w:pPr>
      <w:r>
        <w:rPr>
          <w:b/>
          <w:sz w:val="28"/>
          <w:szCs w:val="28"/>
        </w:rPr>
        <w:t xml:space="preserve">дополнительного образования  на 2020-2021 учебный год </w:t>
      </w:r>
    </w:p>
    <w:p w:rsidR="00A636C2" w:rsidRDefault="00A636C2" w:rsidP="00A636C2">
      <w:pPr>
        <w:pStyle w:val="a5"/>
        <w:numPr>
          <w:ilvl w:val="0"/>
          <w:numId w:val="5"/>
        </w:numPr>
        <w:spacing w:before="0" w:beforeAutospacing="0" w:after="0" w:afterAutospacing="0"/>
        <w:ind w:left="284" w:hanging="284"/>
        <w:jc w:val="both"/>
        <w:rPr>
          <w:rStyle w:val="a4"/>
          <w:b w:val="0"/>
        </w:rPr>
      </w:pPr>
      <w:r>
        <w:rPr>
          <w:rStyle w:val="a4"/>
        </w:rPr>
        <w:t xml:space="preserve">Начало учебного года </w:t>
      </w:r>
      <w:r>
        <w:rPr>
          <w:rStyle w:val="a4"/>
          <w:b w:val="0"/>
        </w:rPr>
        <w:t>- 01 сентября 2020 г.</w:t>
      </w:r>
    </w:p>
    <w:p w:rsidR="00A636C2" w:rsidRDefault="00A636C2" w:rsidP="00A636C2">
      <w:pPr>
        <w:pStyle w:val="a5"/>
        <w:spacing w:before="0" w:beforeAutospacing="0" w:after="0" w:afterAutospacing="0"/>
        <w:rPr>
          <w:rStyle w:val="a4"/>
        </w:rPr>
      </w:pPr>
      <w:r>
        <w:rPr>
          <w:rStyle w:val="a4"/>
        </w:rPr>
        <w:t xml:space="preserve">2.Окончание учебного года: </w:t>
      </w:r>
      <w:r>
        <w:rPr>
          <w:rStyle w:val="a4"/>
          <w:b w:val="0"/>
        </w:rPr>
        <w:t xml:space="preserve">9-е классы – </w:t>
      </w:r>
      <w:r>
        <w:rPr>
          <w:rStyle w:val="a4"/>
        </w:rPr>
        <w:t>21 мая</w:t>
      </w:r>
      <w:r>
        <w:rPr>
          <w:rStyle w:val="a4"/>
          <w:b w:val="0"/>
        </w:rPr>
        <w:t xml:space="preserve">, 1-11-е классы – </w:t>
      </w:r>
      <w:r>
        <w:rPr>
          <w:rStyle w:val="a4"/>
        </w:rPr>
        <w:t xml:space="preserve">22 мая 2020 года </w:t>
      </w:r>
      <w:r>
        <w:rPr>
          <w:rStyle w:val="a4"/>
          <w:b w:val="0"/>
        </w:rPr>
        <w:t>(суббота).</w:t>
      </w:r>
    </w:p>
    <w:p w:rsidR="00A636C2" w:rsidRDefault="00A636C2" w:rsidP="00A636C2">
      <w:pPr>
        <w:pStyle w:val="a5"/>
        <w:spacing w:before="0" w:beforeAutospacing="0" w:after="0" w:afterAutospacing="0"/>
        <w:rPr>
          <w:rStyle w:val="a4"/>
        </w:rPr>
      </w:pPr>
      <w:r>
        <w:rPr>
          <w:rStyle w:val="a4"/>
        </w:rPr>
        <w:t>3. Продолжительность учебного года:</w:t>
      </w:r>
    </w:p>
    <w:tbl>
      <w:tblPr>
        <w:tblW w:w="9958" w:type="dxa"/>
        <w:jc w:val="center"/>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8"/>
        <w:gridCol w:w="4780"/>
      </w:tblGrid>
      <w:tr w:rsidR="00A636C2" w:rsidTr="00A636C2">
        <w:trPr>
          <w:jc w:val="center"/>
        </w:trPr>
        <w:tc>
          <w:tcPr>
            <w:tcW w:w="5178"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jc w:val="center"/>
              <w:rPr>
                <w:b/>
              </w:rPr>
            </w:pPr>
            <w:r>
              <w:rPr>
                <w:b/>
              </w:rPr>
              <w:t>Класс</w:t>
            </w:r>
          </w:p>
        </w:tc>
        <w:tc>
          <w:tcPr>
            <w:tcW w:w="4780"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jc w:val="center"/>
              <w:rPr>
                <w:b/>
              </w:rPr>
            </w:pPr>
            <w:r>
              <w:rPr>
                <w:b/>
              </w:rPr>
              <w:t>Количество недель</w:t>
            </w:r>
          </w:p>
        </w:tc>
      </w:tr>
      <w:tr w:rsidR="00A636C2" w:rsidTr="00A636C2">
        <w:trPr>
          <w:jc w:val="center"/>
        </w:trPr>
        <w:tc>
          <w:tcPr>
            <w:tcW w:w="5178"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pPr>
            <w:r>
              <w:t>1 класс</w:t>
            </w:r>
          </w:p>
        </w:tc>
        <w:tc>
          <w:tcPr>
            <w:tcW w:w="4780"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pPr>
            <w:r>
              <w:t>33</w:t>
            </w:r>
          </w:p>
        </w:tc>
      </w:tr>
      <w:tr w:rsidR="00A636C2" w:rsidTr="00A636C2">
        <w:trPr>
          <w:jc w:val="center"/>
        </w:trPr>
        <w:tc>
          <w:tcPr>
            <w:tcW w:w="5178"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pPr>
            <w:r>
              <w:t>2 - 11 класс</w:t>
            </w:r>
          </w:p>
        </w:tc>
        <w:tc>
          <w:tcPr>
            <w:tcW w:w="4780" w:type="dxa"/>
            <w:tcBorders>
              <w:top w:val="single" w:sz="4" w:space="0" w:color="auto"/>
              <w:left w:val="single" w:sz="4" w:space="0" w:color="auto"/>
              <w:bottom w:val="single" w:sz="4" w:space="0" w:color="auto"/>
              <w:right w:val="single" w:sz="4" w:space="0" w:color="auto"/>
            </w:tcBorders>
            <w:hideMark/>
          </w:tcPr>
          <w:p w:rsidR="00A636C2" w:rsidRDefault="00A636C2">
            <w:pPr>
              <w:pStyle w:val="a5"/>
              <w:spacing w:before="0" w:beforeAutospacing="0" w:after="0" w:afterAutospacing="0"/>
            </w:pPr>
            <w:r>
              <w:t>34</w:t>
            </w:r>
          </w:p>
        </w:tc>
      </w:tr>
    </w:tbl>
    <w:p w:rsidR="00A636C2" w:rsidRDefault="00A636C2" w:rsidP="00A636C2">
      <w:pPr>
        <w:pStyle w:val="a5"/>
        <w:spacing w:before="0" w:beforeAutospacing="0" w:after="0" w:afterAutospacing="0"/>
      </w:pPr>
      <w:r>
        <w:rPr>
          <w:rStyle w:val="a4"/>
        </w:rPr>
        <w:t>4. Режим работы учреждения:</w:t>
      </w:r>
    </w:p>
    <w:tbl>
      <w:tblPr>
        <w:tblW w:w="4870" w:type="pct"/>
        <w:jc w:val="center"/>
        <w:tblInd w:w="784" w:type="dxa"/>
        <w:tblBorders>
          <w:top w:val="single" w:sz="4" w:space="0" w:color="auto"/>
          <w:left w:val="single" w:sz="4" w:space="0" w:color="auto"/>
          <w:bottom w:val="single" w:sz="4" w:space="0" w:color="auto"/>
          <w:right w:val="single" w:sz="4" w:space="0" w:color="auto"/>
        </w:tblBorders>
        <w:tblLook w:val="04A0"/>
      </w:tblPr>
      <w:tblGrid>
        <w:gridCol w:w="4077"/>
        <w:gridCol w:w="3042"/>
        <w:gridCol w:w="1073"/>
        <w:gridCol w:w="1144"/>
        <w:gridCol w:w="952"/>
      </w:tblGrid>
      <w:tr w:rsidR="00A636C2" w:rsidTr="00A636C2">
        <w:trPr>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b/>
                <w:sz w:val="24"/>
                <w:szCs w:val="24"/>
              </w:rPr>
            </w:pPr>
            <w:r>
              <w:rPr>
                <w:b/>
                <w:sz w:val="24"/>
                <w:szCs w:val="24"/>
              </w:rPr>
              <w:t>Показатели</w:t>
            </w:r>
          </w:p>
        </w:tc>
        <w:tc>
          <w:tcPr>
            <w:tcW w:w="1483"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rFonts w:eastAsia="Calibri"/>
                <w:b/>
                <w:sz w:val="24"/>
                <w:szCs w:val="24"/>
              </w:rPr>
            </w:pPr>
            <w:r>
              <w:rPr>
                <w:b/>
                <w:sz w:val="24"/>
                <w:szCs w:val="24"/>
              </w:rPr>
              <w:t>1-е</w:t>
            </w:r>
          </w:p>
          <w:p w:rsidR="00A636C2" w:rsidRDefault="00A636C2">
            <w:pPr>
              <w:jc w:val="center"/>
              <w:rPr>
                <w:b/>
                <w:sz w:val="24"/>
                <w:szCs w:val="24"/>
              </w:rPr>
            </w:pPr>
            <w:r>
              <w:rPr>
                <w:b/>
                <w:sz w:val="24"/>
                <w:szCs w:val="24"/>
              </w:rPr>
              <w:t>классы</w:t>
            </w:r>
          </w:p>
        </w:tc>
        <w:tc>
          <w:tcPr>
            <w:tcW w:w="52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rFonts w:eastAsia="Calibri"/>
                <w:b/>
                <w:sz w:val="24"/>
                <w:szCs w:val="24"/>
              </w:rPr>
            </w:pPr>
            <w:r>
              <w:rPr>
                <w:b/>
                <w:sz w:val="24"/>
                <w:szCs w:val="24"/>
              </w:rPr>
              <w:t>2–4</w:t>
            </w:r>
          </w:p>
          <w:p w:rsidR="00A636C2" w:rsidRDefault="00A636C2">
            <w:pPr>
              <w:jc w:val="center"/>
              <w:rPr>
                <w:b/>
                <w:sz w:val="24"/>
                <w:szCs w:val="24"/>
              </w:rPr>
            </w:pPr>
            <w:r>
              <w:rPr>
                <w:b/>
                <w:sz w:val="24"/>
                <w:szCs w:val="24"/>
              </w:rPr>
              <w:t>классы</w:t>
            </w:r>
          </w:p>
        </w:tc>
        <w:tc>
          <w:tcPr>
            <w:tcW w:w="560"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b/>
                <w:sz w:val="24"/>
                <w:szCs w:val="24"/>
              </w:rPr>
            </w:pPr>
            <w:r>
              <w:rPr>
                <w:b/>
                <w:sz w:val="24"/>
                <w:szCs w:val="24"/>
              </w:rPr>
              <w:t>5–9 классы</w:t>
            </w:r>
          </w:p>
        </w:tc>
        <w:tc>
          <w:tcPr>
            <w:tcW w:w="445"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b/>
                <w:sz w:val="24"/>
                <w:szCs w:val="24"/>
              </w:rPr>
            </w:pPr>
            <w:r>
              <w:rPr>
                <w:b/>
                <w:sz w:val="24"/>
                <w:szCs w:val="24"/>
              </w:rPr>
              <w:t>10–11 классы</w:t>
            </w:r>
          </w:p>
        </w:tc>
      </w:tr>
      <w:tr w:rsidR="00A636C2" w:rsidTr="00A636C2">
        <w:trPr>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rPr>
                <w:sz w:val="24"/>
                <w:szCs w:val="24"/>
              </w:rPr>
            </w:pPr>
            <w:r>
              <w:rPr>
                <w:sz w:val="24"/>
                <w:szCs w:val="24"/>
              </w:rPr>
              <w:t xml:space="preserve">Продолжительность учебной недели </w:t>
            </w:r>
          </w:p>
        </w:tc>
        <w:tc>
          <w:tcPr>
            <w:tcW w:w="1483"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5</w:t>
            </w:r>
          </w:p>
        </w:tc>
        <w:tc>
          <w:tcPr>
            <w:tcW w:w="52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5</w:t>
            </w:r>
          </w:p>
        </w:tc>
        <w:tc>
          <w:tcPr>
            <w:tcW w:w="560"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5</w:t>
            </w:r>
          </w:p>
        </w:tc>
        <w:tc>
          <w:tcPr>
            <w:tcW w:w="445"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5</w:t>
            </w:r>
          </w:p>
        </w:tc>
      </w:tr>
      <w:tr w:rsidR="00A636C2" w:rsidTr="00A636C2">
        <w:trPr>
          <w:jc w:val="center"/>
        </w:trPr>
        <w:tc>
          <w:tcPr>
            <w:tcW w:w="198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rPr>
                <w:sz w:val="24"/>
                <w:szCs w:val="24"/>
              </w:rPr>
            </w:pPr>
            <w:r>
              <w:rPr>
                <w:sz w:val="24"/>
                <w:szCs w:val="24"/>
              </w:rPr>
              <w:t xml:space="preserve">Продолжительность занятий (мин.) </w:t>
            </w:r>
          </w:p>
        </w:tc>
        <w:tc>
          <w:tcPr>
            <w:tcW w:w="1483" w:type="pct"/>
            <w:tcBorders>
              <w:top w:val="single" w:sz="4" w:space="0" w:color="auto"/>
              <w:left w:val="single" w:sz="4" w:space="0" w:color="auto"/>
              <w:bottom w:val="single" w:sz="4" w:space="0" w:color="auto"/>
              <w:right w:val="single" w:sz="4" w:space="0" w:color="auto"/>
            </w:tcBorders>
            <w:vAlign w:val="center"/>
            <w:hideMark/>
          </w:tcPr>
          <w:p w:rsidR="00A636C2" w:rsidRDefault="00A636C2">
            <w:pPr>
              <w:rPr>
                <w:sz w:val="24"/>
                <w:szCs w:val="24"/>
              </w:rPr>
            </w:pPr>
            <w:r>
              <w:rPr>
                <w:sz w:val="24"/>
                <w:szCs w:val="24"/>
              </w:rPr>
              <w:t>Ступенчатый режим:</w:t>
            </w:r>
          </w:p>
          <w:p w:rsidR="00A636C2" w:rsidRDefault="00A636C2">
            <w:pPr>
              <w:rPr>
                <w:sz w:val="24"/>
                <w:szCs w:val="24"/>
              </w:rPr>
            </w:pPr>
            <w:r>
              <w:rPr>
                <w:sz w:val="24"/>
                <w:szCs w:val="24"/>
              </w:rPr>
              <w:t>1 полугодие – 35 мин.</w:t>
            </w:r>
          </w:p>
          <w:p w:rsidR="00A636C2" w:rsidRDefault="00A636C2">
            <w:pPr>
              <w:rPr>
                <w:sz w:val="24"/>
                <w:szCs w:val="24"/>
              </w:rPr>
            </w:pPr>
            <w:r>
              <w:rPr>
                <w:sz w:val="24"/>
                <w:szCs w:val="24"/>
              </w:rPr>
              <w:t>2 полугодие – 40 мин.</w:t>
            </w:r>
          </w:p>
        </w:tc>
        <w:tc>
          <w:tcPr>
            <w:tcW w:w="526"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45</w:t>
            </w:r>
          </w:p>
        </w:tc>
        <w:tc>
          <w:tcPr>
            <w:tcW w:w="560"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45</w:t>
            </w:r>
          </w:p>
        </w:tc>
        <w:tc>
          <w:tcPr>
            <w:tcW w:w="445" w:type="pct"/>
            <w:tcBorders>
              <w:top w:val="single" w:sz="4" w:space="0" w:color="auto"/>
              <w:left w:val="single" w:sz="4" w:space="0" w:color="auto"/>
              <w:bottom w:val="single" w:sz="4" w:space="0" w:color="auto"/>
              <w:right w:val="single" w:sz="4" w:space="0" w:color="auto"/>
            </w:tcBorders>
            <w:vAlign w:val="center"/>
            <w:hideMark/>
          </w:tcPr>
          <w:p w:rsidR="00A636C2" w:rsidRDefault="00A636C2">
            <w:pPr>
              <w:jc w:val="center"/>
              <w:rPr>
                <w:sz w:val="24"/>
                <w:szCs w:val="24"/>
              </w:rPr>
            </w:pPr>
            <w:r>
              <w:rPr>
                <w:sz w:val="24"/>
                <w:szCs w:val="24"/>
              </w:rPr>
              <w:t>45</w:t>
            </w:r>
          </w:p>
        </w:tc>
      </w:tr>
    </w:tbl>
    <w:p w:rsidR="00A636C2" w:rsidRDefault="00A636C2" w:rsidP="00A636C2">
      <w:pPr>
        <w:pStyle w:val="a5"/>
        <w:spacing w:before="0" w:beforeAutospacing="0" w:after="0" w:afterAutospacing="0" w:line="360" w:lineRule="auto"/>
        <w:jc w:val="both"/>
        <w:rPr>
          <w:bCs/>
        </w:rPr>
      </w:pPr>
      <w:r>
        <w:rPr>
          <w:rStyle w:val="a4"/>
        </w:rPr>
        <w:t xml:space="preserve">5. Начало и окончание учебных занятий - </w:t>
      </w:r>
      <w:r>
        <w:rPr>
          <w:rStyle w:val="a4"/>
          <w:b w:val="0"/>
        </w:rPr>
        <w:t xml:space="preserve"> 15.00 -18.30</w:t>
      </w:r>
    </w:p>
    <w:p w:rsidR="00A636C2" w:rsidRDefault="00A636C2" w:rsidP="00A636C2">
      <w:pPr>
        <w:tabs>
          <w:tab w:val="num" w:pos="360"/>
        </w:tabs>
        <w:spacing w:line="360" w:lineRule="auto"/>
        <w:jc w:val="both"/>
        <w:rPr>
          <w:b/>
          <w:sz w:val="24"/>
          <w:szCs w:val="24"/>
        </w:rPr>
      </w:pPr>
      <w:r>
        <w:rPr>
          <w:b/>
          <w:bCs/>
          <w:sz w:val="24"/>
          <w:szCs w:val="24"/>
        </w:rPr>
        <w:t xml:space="preserve">6. Продолжительность учебного года, четвертей </w:t>
      </w:r>
      <w:r>
        <w:rPr>
          <w:b/>
          <w:sz w:val="24"/>
          <w:szCs w:val="24"/>
        </w:rPr>
        <w:t xml:space="preserve">1- 11  классы </w:t>
      </w:r>
    </w:p>
    <w:tbl>
      <w:tblPr>
        <w:tblW w:w="4800" w:type="pct"/>
        <w:jc w:val="center"/>
        <w:tblInd w:w="-2693" w:type="dxa"/>
        <w:tblBorders>
          <w:top w:val="single" w:sz="4" w:space="0" w:color="auto"/>
          <w:left w:val="single" w:sz="4" w:space="0" w:color="auto"/>
          <w:bottom w:val="single" w:sz="4" w:space="0" w:color="auto"/>
          <w:right w:val="single" w:sz="4" w:space="0" w:color="auto"/>
        </w:tblBorders>
        <w:tblLook w:val="04A0"/>
      </w:tblPr>
      <w:tblGrid>
        <w:gridCol w:w="9"/>
        <w:gridCol w:w="35"/>
        <w:gridCol w:w="2471"/>
        <w:gridCol w:w="6"/>
        <w:gridCol w:w="28"/>
        <w:gridCol w:w="1553"/>
        <w:gridCol w:w="28"/>
        <w:gridCol w:w="1724"/>
        <w:gridCol w:w="6"/>
        <w:gridCol w:w="30"/>
        <w:gridCol w:w="4216"/>
        <w:gridCol w:w="6"/>
        <w:gridCol w:w="28"/>
      </w:tblGrid>
      <w:tr w:rsidR="00A636C2" w:rsidTr="00A636C2">
        <w:trPr>
          <w:gridBefore w:val="1"/>
          <w:gridAfter w:val="1"/>
          <w:wBefore w:w="4" w:type="pct"/>
          <w:wAfter w:w="13" w:type="pct"/>
          <w:cantSplit/>
          <w:jc w:val="center"/>
        </w:trPr>
        <w:tc>
          <w:tcPr>
            <w:tcW w:w="1238" w:type="pct"/>
            <w:gridSpan w:val="3"/>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rFonts w:eastAsia="Calibri"/>
                <w:b/>
                <w:sz w:val="24"/>
                <w:szCs w:val="24"/>
              </w:rPr>
            </w:pPr>
            <w:r>
              <w:rPr>
                <w:b/>
                <w:sz w:val="24"/>
                <w:szCs w:val="24"/>
              </w:rPr>
              <w:t>Четверть</w:t>
            </w:r>
          </w:p>
        </w:tc>
        <w:tc>
          <w:tcPr>
            <w:tcW w:w="1647" w:type="pct"/>
            <w:gridSpan w:val="5"/>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bCs/>
                <w:sz w:val="24"/>
                <w:szCs w:val="24"/>
              </w:rPr>
            </w:pPr>
            <w:r>
              <w:rPr>
                <w:b/>
                <w:bCs/>
                <w:sz w:val="24"/>
                <w:szCs w:val="24"/>
              </w:rPr>
              <w:t>Дата</w:t>
            </w:r>
          </w:p>
        </w:tc>
        <w:tc>
          <w:tcPr>
            <w:tcW w:w="2097" w:type="pct"/>
            <w:gridSpan w:val="3"/>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sz w:val="24"/>
                <w:szCs w:val="24"/>
              </w:rPr>
              <w:t>Продолжительность</w:t>
            </w:r>
          </w:p>
        </w:tc>
      </w:tr>
      <w:tr w:rsidR="00A636C2" w:rsidTr="00A636C2">
        <w:trPr>
          <w:gridBefore w:val="2"/>
          <w:wBefore w:w="21" w:type="pct"/>
          <w:cantSplit/>
          <w:jc w:val="center"/>
        </w:trPr>
        <w:tc>
          <w:tcPr>
            <w:tcW w:w="1235" w:type="pct"/>
            <w:gridSpan w:val="3"/>
            <w:tcBorders>
              <w:top w:val="single" w:sz="4" w:space="0" w:color="auto"/>
              <w:left w:val="single" w:sz="4" w:space="0" w:color="auto"/>
              <w:bottom w:val="single" w:sz="4" w:space="0" w:color="auto"/>
              <w:right w:val="single" w:sz="4" w:space="0" w:color="auto"/>
            </w:tcBorders>
            <w:vAlign w:val="center"/>
          </w:tcPr>
          <w:p w:rsidR="00A636C2" w:rsidRDefault="00A636C2">
            <w:pPr>
              <w:rPr>
                <w:b/>
                <w:sz w:val="24"/>
                <w:szCs w:val="24"/>
              </w:rPr>
            </w:pPr>
          </w:p>
        </w:tc>
        <w:tc>
          <w:tcPr>
            <w:tcW w:w="780" w:type="pct"/>
            <w:gridSpan w:val="2"/>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sz w:val="24"/>
                <w:szCs w:val="24"/>
              </w:rPr>
              <w:t>начало</w:t>
            </w:r>
          </w:p>
        </w:tc>
        <w:tc>
          <w:tcPr>
            <w:tcW w:w="868" w:type="pct"/>
            <w:gridSpan w:val="3"/>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sz w:val="24"/>
                <w:szCs w:val="24"/>
              </w:rPr>
              <w:t>конец</w:t>
            </w:r>
          </w:p>
        </w:tc>
        <w:tc>
          <w:tcPr>
            <w:tcW w:w="2096" w:type="pct"/>
            <w:gridSpan w:val="3"/>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bCs/>
                <w:sz w:val="24"/>
                <w:szCs w:val="24"/>
              </w:rPr>
              <w:t xml:space="preserve">Количество учебных недель в четверти </w:t>
            </w:r>
          </w:p>
        </w:tc>
      </w:tr>
      <w:tr w:rsidR="00A636C2" w:rsidTr="00A636C2">
        <w:trPr>
          <w:gridAfter w:val="2"/>
          <w:wAfter w:w="17" w:type="pct"/>
          <w:jc w:val="center"/>
        </w:trPr>
        <w:tc>
          <w:tcPr>
            <w:tcW w:w="1239"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rPr>
                <w:sz w:val="24"/>
                <w:szCs w:val="24"/>
              </w:rPr>
            </w:pPr>
            <w:r>
              <w:rPr>
                <w:sz w:val="24"/>
                <w:szCs w:val="24"/>
              </w:rPr>
              <w:t>1 четверть</w:t>
            </w:r>
          </w:p>
        </w:tc>
        <w:tc>
          <w:tcPr>
            <w:tcW w:w="783"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sz w:val="24"/>
                <w:szCs w:val="24"/>
              </w:rPr>
            </w:pPr>
            <w:r>
              <w:rPr>
                <w:sz w:val="24"/>
                <w:szCs w:val="24"/>
              </w:rPr>
              <w:t>01.09.2020</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sz w:val="24"/>
                <w:szCs w:val="24"/>
              </w:rPr>
            </w:pPr>
            <w:r>
              <w:rPr>
                <w:sz w:val="24"/>
                <w:szCs w:val="24"/>
              </w:rPr>
              <w:t>23.10.2020</w:t>
            </w:r>
          </w:p>
        </w:tc>
        <w:tc>
          <w:tcPr>
            <w:tcW w:w="2097"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center"/>
              <w:rPr>
                <w:sz w:val="24"/>
                <w:szCs w:val="24"/>
              </w:rPr>
            </w:pPr>
            <w:r>
              <w:rPr>
                <w:sz w:val="24"/>
                <w:szCs w:val="24"/>
              </w:rPr>
              <w:t xml:space="preserve">8 недель </w:t>
            </w:r>
          </w:p>
        </w:tc>
      </w:tr>
      <w:tr w:rsidR="00A636C2" w:rsidTr="00A636C2">
        <w:trPr>
          <w:gridAfter w:val="2"/>
          <w:wAfter w:w="17" w:type="pct"/>
          <w:jc w:val="center"/>
        </w:trPr>
        <w:tc>
          <w:tcPr>
            <w:tcW w:w="1239"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rPr>
                <w:sz w:val="24"/>
                <w:szCs w:val="24"/>
              </w:rPr>
            </w:pPr>
            <w:r>
              <w:rPr>
                <w:sz w:val="24"/>
                <w:szCs w:val="24"/>
              </w:rPr>
              <w:t>2 четверть</w:t>
            </w:r>
          </w:p>
        </w:tc>
        <w:tc>
          <w:tcPr>
            <w:tcW w:w="783"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02.11.2020</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27.12.2020</w:t>
            </w:r>
          </w:p>
        </w:tc>
        <w:tc>
          <w:tcPr>
            <w:tcW w:w="2097"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center"/>
              <w:rPr>
                <w:color w:val="000000"/>
                <w:sz w:val="24"/>
                <w:szCs w:val="24"/>
              </w:rPr>
            </w:pPr>
            <w:r>
              <w:rPr>
                <w:color w:val="000000"/>
                <w:sz w:val="24"/>
                <w:szCs w:val="24"/>
              </w:rPr>
              <w:t>8 недель</w:t>
            </w:r>
          </w:p>
        </w:tc>
      </w:tr>
      <w:tr w:rsidR="00A636C2" w:rsidTr="00A636C2">
        <w:trPr>
          <w:gridAfter w:val="2"/>
          <w:wAfter w:w="17" w:type="pct"/>
          <w:jc w:val="center"/>
        </w:trPr>
        <w:tc>
          <w:tcPr>
            <w:tcW w:w="1239"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rPr>
                <w:sz w:val="24"/>
                <w:szCs w:val="24"/>
              </w:rPr>
            </w:pPr>
            <w:r>
              <w:rPr>
                <w:sz w:val="24"/>
                <w:szCs w:val="24"/>
              </w:rPr>
              <w:t>3 четверть</w:t>
            </w:r>
          </w:p>
        </w:tc>
        <w:tc>
          <w:tcPr>
            <w:tcW w:w="783"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11.01.2021</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19.03.2021</w:t>
            </w:r>
          </w:p>
        </w:tc>
        <w:tc>
          <w:tcPr>
            <w:tcW w:w="2097"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center"/>
              <w:rPr>
                <w:color w:val="000000"/>
                <w:sz w:val="24"/>
                <w:szCs w:val="24"/>
              </w:rPr>
            </w:pPr>
            <w:r>
              <w:rPr>
                <w:color w:val="000000"/>
                <w:sz w:val="24"/>
                <w:szCs w:val="24"/>
              </w:rPr>
              <w:t xml:space="preserve">10 недель </w:t>
            </w:r>
          </w:p>
        </w:tc>
      </w:tr>
      <w:tr w:rsidR="00A636C2" w:rsidTr="00A636C2">
        <w:trPr>
          <w:gridAfter w:val="2"/>
          <w:wAfter w:w="17" w:type="pct"/>
          <w:jc w:val="center"/>
        </w:trPr>
        <w:tc>
          <w:tcPr>
            <w:tcW w:w="1239"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rPr>
                <w:sz w:val="24"/>
                <w:szCs w:val="24"/>
              </w:rPr>
            </w:pPr>
            <w:r>
              <w:rPr>
                <w:sz w:val="24"/>
                <w:szCs w:val="24"/>
              </w:rPr>
              <w:t>4 четверть</w:t>
            </w:r>
          </w:p>
        </w:tc>
        <w:tc>
          <w:tcPr>
            <w:tcW w:w="783"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29.03.2021</w:t>
            </w:r>
          </w:p>
        </w:tc>
        <w:tc>
          <w:tcPr>
            <w:tcW w:w="864" w:type="pct"/>
            <w:gridSpan w:val="2"/>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both"/>
              <w:rPr>
                <w:color w:val="000000"/>
                <w:sz w:val="24"/>
                <w:szCs w:val="24"/>
              </w:rPr>
            </w:pPr>
            <w:r>
              <w:rPr>
                <w:color w:val="000000"/>
                <w:sz w:val="24"/>
                <w:szCs w:val="24"/>
              </w:rPr>
              <w:t>25.05.2021</w:t>
            </w:r>
          </w:p>
        </w:tc>
        <w:tc>
          <w:tcPr>
            <w:tcW w:w="2097"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center"/>
              <w:rPr>
                <w:color w:val="000000"/>
                <w:sz w:val="24"/>
                <w:szCs w:val="24"/>
              </w:rPr>
            </w:pPr>
            <w:r>
              <w:rPr>
                <w:color w:val="000000"/>
                <w:sz w:val="24"/>
                <w:szCs w:val="24"/>
              </w:rPr>
              <w:t xml:space="preserve">8 недель </w:t>
            </w:r>
          </w:p>
        </w:tc>
      </w:tr>
      <w:tr w:rsidR="00A636C2" w:rsidTr="00A636C2">
        <w:trPr>
          <w:gridAfter w:val="2"/>
          <w:wAfter w:w="17" w:type="pct"/>
          <w:jc w:val="center"/>
        </w:trPr>
        <w:tc>
          <w:tcPr>
            <w:tcW w:w="2886" w:type="pct"/>
            <w:gridSpan w:val="8"/>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right"/>
              <w:rPr>
                <w:b/>
                <w:sz w:val="24"/>
                <w:szCs w:val="24"/>
              </w:rPr>
            </w:pPr>
            <w:r>
              <w:rPr>
                <w:b/>
                <w:bCs/>
                <w:sz w:val="24"/>
                <w:szCs w:val="24"/>
              </w:rPr>
              <w:t>Итого в учебном  году</w:t>
            </w:r>
          </w:p>
        </w:tc>
        <w:tc>
          <w:tcPr>
            <w:tcW w:w="2097" w:type="pct"/>
            <w:gridSpan w:val="3"/>
            <w:tcBorders>
              <w:top w:val="single" w:sz="4" w:space="0" w:color="auto"/>
              <w:left w:val="single" w:sz="4" w:space="0" w:color="auto"/>
              <w:bottom w:val="single" w:sz="4" w:space="0" w:color="auto"/>
              <w:right w:val="single" w:sz="4" w:space="0" w:color="auto"/>
            </w:tcBorders>
            <w:vAlign w:val="center"/>
            <w:hideMark/>
          </w:tcPr>
          <w:p w:rsidR="00A636C2" w:rsidRDefault="00A636C2">
            <w:pPr>
              <w:spacing w:line="360" w:lineRule="auto"/>
              <w:jc w:val="center"/>
              <w:rPr>
                <w:sz w:val="24"/>
                <w:szCs w:val="24"/>
              </w:rPr>
            </w:pPr>
            <w:r>
              <w:rPr>
                <w:sz w:val="24"/>
                <w:szCs w:val="24"/>
              </w:rPr>
              <w:t>34</w:t>
            </w:r>
          </w:p>
        </w:tc>
      </w:tr>
    </w:tbl>
    <w:p w:rsidR="00A636C2" w:rsidRDefault="00A636C2" w:rsidP="00A636C2">
      <w:pPr>
        <w:spacing w:line="360" w:lineRule="auto"/>
        <w:jc w:val="both"/>
        <w:rPr>
          <w:b/>
          <w:sz w:val="24"/>
          <w:szCs w:val="24"/>
        </w:rPr>
      </w:pPr>
      <w:r>
        <w:rPr>
          <w:b/>
          <w:sz w:val="24"/>
          <w:szCs w:val="24"/>
        </w:rPr>
        <w:t xml:space="preserve"> 7. Продолжительность каникул: 1- 11 классы</w:t>
      </w:r>
    </w:p>
    <w:tbl>
      <w:tblPr>
        <w:tblW w:w="4833" w:type="pct"/>
        <w:jc w:val="center"/>
        <w:tblInd w:w="870" w:type="dxa"/>
        <w:tblBorders>
          <w:top w:val="single" w:sz="4" w:space="0" w:color="auto"/>
          <w:left w:val="single" w:sz="4" w:space="0" w:color="auto"/>
          <w:bottom w:val="single" w:sz="4" w:space="0" w:color="auto"/>
          <w:right w:val="single" w:sz="4" w:space="0" w:color="auto"/>
        </w:tblBorders>
        <w:tblLook w:val="04A0"/>
      </w:tblPr>
      <w:tblGrid>
        <w:gridCol w:w="3132"/>
        <w:gridCol w:w="1756"/>
        <w:gridCol w:w="2038"/>
        <w:gridCol w:w="3284"/>
      </w:tblGrid>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bCs/>
                <w:sz w:val="24"/>
                <w:szCs w:val="24"/>
              </w:rPr>
            </w:pPr>
            <w:r>
              <w:rPr>
                <w:b/>
                <w:bCs/>
                <w:sz w:val="24"/>
                <w:szCs w:val="24"/>
              </w:rPr>
              <w:t>Промежуток</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bCs/>
                <w:sz w:val="24"/>
                <w:szCs w:val="24"/>
              </w:rPr>
              <w:t xml:space="preserve">Дата начала </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bCs/>
                <w:sz w:val="24"/>
                <w:szCs w:val="24"/>
              </w:rPr>
              <w:t xml:space="preserve">Дата окончания </w:t>
            </w: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bCs/>
                <w:sz w:val="24"/>
                <w:szCs w:val="24"/>
              </w:rPr>
              <w:t xml:space="preserve">Продолжительность каникул </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sz w:val="24"/>
                <w:szCs w:val="24"/>
              </w:rPr>
            </w:pPr>
            <w:r>
              <w:rPr>
                <w:bCs/>
                <w:sz w:val="24"/>
                <w:szCs w:val="24"/>
              </w:rPr>
              <w:lastRenderedPageBreak/>
              <w:t>Осенние каникулы</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24.10.2020</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03.11.2020</w:t>
            </w: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10 дней</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sz w:val="24"/>
                <w:szCs w:val="24"/>
              </w:rPr>
            </w:pPr>
            <w:r>
              <w:rPr>
                <w:bCs/>
                <w:sz w:val="24"/>
                <w:szCs w:val="24"/>
              </w:rPr>
              <w:t>Зимние каникулы</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28.12.2020</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color w:val="000000"/>
                <w:sz w:val="24"/>
                <w:szCs w:val="24"/>
              </w:rPr>
            </w:pPr>
            <w:r>
              <w:rPr>
                <w:color w:val="000000"/>
                <w:sz w:val="24"/>
                <w:szCs w:val="24"/>
              </w:rPr>
              <w:t>10.01.2021</w:t>
            </w: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13 дней</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bCs/>
                <w:sz w:val="24"/>
                <w:szCs w:val="24"/>
              </w:rPr>
            </w:pPr>
            <w:r>
              <w:rPr>
                <w:bCs/>
                <w:sz w:val="24"/>
                <w:szCs w:val="24"/>
              </w:rPr>
              <w:t>Весенние каникулы</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20.03.2021</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29.03.2021</w:t>
            </w: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9 дней</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b/>
                <w:bCs/>
                <w:sz w:val="24"/>
                <w:szCs w:val="24"/>
              </w:rPr>
            </w:pPr>
            <w:r>
              <w:rPr>
                <w:b/>
                <w:bCs/>
                <w:sz w:val="24"/>
                <w:szCs w:val="24"/>
              </w:rPr>
              <w:t>Итого</w:t>
            </w:r>
          </w:p>
        </w:tc>
        <w:tc>
          <w:tcPr>
            <w:tcW w:w="860" w:type="pct"/>
            <w:tcBorders>
              <w:top w:val="single" w:sz="4" w:space="0" w:color="auto"/>
              <w:left w:val="single" w:sz="4" w:space="0" w:color="auto"/>
              <w:bottom w:val="single" w:sz="4" w:space="0" w:color="auto"/>
              <w:right w:val="single" w:sz="4" w:space="0" w:color="auto"/>
            </w:tcBorders>
          </w:tcPr>
          <w:p w:rsidR="00A636C2" w:rsidRDefault="00A636C2">
            <w:pPr>
              <w:spacing w:line="360" w:lineRule="auto"/>
              <w:jc w:val="center"/>
              <w:rPr>
                <w:sz w:val="24"/>
                <w:szCs w:val="24"/>
              </w:rPr>
            </w:pPr>
          </w:p>
        </w:tc>
        <w:tc>
          <w:tcPr>
            <w:tcW w:w="998" w:type="pct"/>
            <w:tcBorders>
              <w:top w:val="single" w:sz="4" w:space="0" w:color="auto"/>
              <w:left w:val="single" w:sz="4" w:space="0" w:color="auto"/>
              <w:bottom w:val="single" w:sz="4" w:space="0" w:color="auto"/>
              <w:right w:val="single" w:sz="4" w:space="0" w:color="auto"/>
            </w:tcBorders>
          </w:tcPr>
          <w:p w:rsidR="00A636C2" w:rsidRDefault="00A636C2">
            <w:pPr>
              <w:spacing w:line="360" w:lineRule="auto"/>
              <w:jc w:val="center"/>
              <w:rPr>
                <w:sz w:val="24"/>
                <w:szCs w:val="24"/>
              </w:rPr>
            </w:pP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b/>
                <w:sz w:val="24"/>
                <w:szCs w:val="24"/>
              </w:rPr>
            </w:pPr>
            <w:r>
              <w:rPr>
                <w:b/>
                <w:sz w:val="24"/>
                <w:szCs w:val="24"/>
              </w:rPr>
              <w:t>32 дня</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bCs/>
                <w:sz w:val="24"/>
                <w:szCs w:val="24"/>
              </w:rPr>
            </w:pPr>
            <w:r>
              <w:rPr>
                <w:bCs/>
                <w:sz w:val="24"/>
                <w:szCs w:val="24"/>
              </w:rPr>
              <w:t>Дополнительные зимние каникулы для 1 классов</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08.02.2021</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14.02.2021</w:t>
            </w:r>
          </w:p>
        </w:tc>
        <w:tc>
          <w:tcPr>
            <w:tcW w:w="160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7 дней</w:t>
            </w:r>
          </w:p>
        </w:tc>
      </w:tr>
      <w:tr w:rsidR="00A636C2" w:rsidTr="00A636C2">
        <w:trPr>
          <w:jc w:val="center"/>
        </w:trPr>
        <w:tc>
          <w:tcPr>
            <w:tcW w:w="1534"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rPr>
                <w:bCs/>
                <w:sz w:val="24"/>
                <w:szCs w:val="24"/>
              </w:rPr>
            </w:pPr>
            <w:r>
              <w:rPr>
                <w:bCs/>
                <w:sz w:val="24"/>
                <w:szCs w:val="24"/>
              </w:rPr>
              <w:t>Летние каникулы</w:t>
            </w:r>
          </w:p>
        </w:tc>
        <w:tc>
          <w:tcPr>
            <w:tcW w:w="860"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26.05.2021</w:t>
            </w:r>
          </w:p>
        </w:tc>
        <w:tc>
          <w:tcPr>
            <w:tcW w:w="998" w:type="pct"/>
            <w:tcBorders>
              <w:top w:val="single" w:sz="4" w:space="0" w:color="auto"/>
              <w:left w:val="single" w:sz="4" w:space="0" w:color="auto"/>
              <w:bottom w:val="single" w:sz="4" w:space="0" w:color="auto"/>
              <w:right w:val="single" w:sz="4" w:space="0" w:color="auto"/>
            </w:tcBorders>
            <w:hideMark/>
          </w:tcPr>
          <w:p w:rsidR="00A636C2" w:rsidRDefault="00A636C2">
            <w:pPr>
              <w:spacing w:line="360" w:lineRule="auto"/>
              <w:jc w:val="center"/>
              <w:rPr>
                <w:sz w:val="24"/>
                <w:szCs w:val="24"/>
              </w:rPr>
            </w:pPr>
            <w:r>
              <w:rPr>
                <w:sz w:val="24"/>
                <w:szCs w:val="24"/>
              </w:rPr>
              <w:t>31.08.2021</w:t>
            </w:r>
          </w:p>
        </w:tc>
        <w:tc>
          <w:tcPr>
            <w:tcW w:w="1608" w:type="pct"/>
            <w:tcBorders>
              <w:top w:val="single" w:sz="4" w:space="0" w:color="auto"/>
              <w:left w:val="single" w:sz="4" w:space="0" w:color="auto"/>
              <w:bottom w:val="single" w:sz="4" w:space="0" w:color="auto"/>
              <w:right w:val="single" w:sz="4" w:space="0" w:color="auto"/>
            </w:tcBorders>
          </w:tcPr>
          <w:p w:rsidR="00A636C2" w:rsidRDefault="00A636C2">
            <w:pPr>
              <w:spacing w:line="360" w:lineRule="auto"/>
              <w:jc w:val="center"/>
              <w:rPr>
                <w:sz w:val="24"/>
                <w:szCs w:val="24"/>
              </w:rPr>
            </w:pPr>
          </w:p>
        </w:tc>
      </w:tr>
    </w:tbl>
    <w:p w:rsidR="00A636C2" w:rsidRDefault="00A636C2" w:rsidP="00A636C2">
      <w:pPr>
        <w:spacing w:line="360" w:lineRule="auto"/>
        <w:rPr>
          <w:b/>
          <w:sz w:val="24"/>
          <w:szCs w:val="24"/>
        </w:rPr>
      </w:pPr>
      <w:r>
        <w:rPr>
          <w:b/>
          <w:sz w:val="24"/>
          <w:szCs w:val="24"/>
        </w:rPr>
        <w:t xml:space="preserve">                                                           </w:t>
      </w:r>
    </w:p>
    <w:p w:rsidR="00A636C2" w:rsidRPr="00A85317" w:rsidRDefault="00A636C2" w:rsidP="00F93132">
      <w:pPr>
        <w:shd w:val="clear" w:color="auto" w:fill="FFFFFF"/>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Содержание программы</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1</w:t>
      </w:r>
      <w:r w:rsidR="00910D6F">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b/>
          <w:bCs/>
          <w:color w:val="000000"/>
          <w:sz w:val="21"/>
          <w:szCs w:val="21"/>
          <w:lang w:eastAsia="ru-RU"/>
        </w:rPr>
        <w:t xml:space="preserve"> Введение (4 часа)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Экология – наука о закономерностях существования живого мира на Земле.  Методы экологических исследований. Проблема сохранения биоразнообразия. Ист</w:t>
      </w:r>
      <w:r w:rsidR="00F93132">
        <w:rPr>
          <w:rFonts w:ascii="Times New Roman" w:eastAsia="Times New Roman" w:hAnsi="Times New Roman" w:cs="Times New Roman"/>
          <w:color w:val="000000"/>
          <w:sz w:val="21"/>
          <w:szCs w:val="21"/>
          <w:lang w:eastAsia="ru-RU"/>
        </w:rPr>
        <w:t>ория изучения природы Тверской</w:t>
      </w:r>
      <w:r w:rsidRPr="00A85317">
        <w:rPr>
          <w:rFonts w:ascii="Times New Roman" w:eastAsia="Times New Roman" w:hAnsi="Times New Roman" w:cs="Times New Roman"/>
          <w:color w:val="000000"/>
          <w:sz w:val="21"/>
          <w:szCs w:val="21"/>
          <w:lang w:eastAsia="ru-RU"/>
        </w:rPr>
        <w:t xml:space="preserve"> области. </w:t>
      </w:r>
      <w:r w:rsidRPr="00A85317">
        <w:rPr>
          <w:rFonts w:ascii="Times New Roman" w:eastAsia="Times New Roman" w:hAnsi="Times New Roman" w:cs="Times New Roman"/>
          <w:b/>
          <w:bCs/>
          <w:color w:val="000000"/>
          <w:sz w:val="21"/>
          <w:szCs w:val="21"/>
          <w:lang w:eastAsia="ru-RU"/>
        </w:rPr>
        <w:t>Экскурсия</w:t>
      </w:r>
      <w:r w:rsidRPr="00A85317">
        <w:rPr>
          <w:rFonts w:ascii="Times New Roman" w:eastAsia="Times New Roman" w:hAnsi="Times New Roman" w:cs="Times New Roman"/>
          <w:color w:val="000000"/>
          <w:sz w:val="21"/>
          <w:szCs w:val="21"/>
          <w:lang w:eastAsia="ru-RU"/>
        </w:rPr>
        <w:t>. </w:t>
      </w:r>
      <w:proofErr w:type="spellStart"/>
      <w:r w:rsidRPr="00A85317">
        <w:rPr>
          <w:rFonts w:ascii="Times New Roman" w:eastAsia="Times New Roman" w:hAnsi="Times New Roman" w:cs="Times New Roman"/>
          <w:color w:val="000000"/>
          <w:sz w:val="21"/>
          <w:szCs w:val="21"/>
          <w:lang w:eastAsia="ru-RU"/>
        </w:rPr>
        <w:t>Биоразнообразие</w:t>
      </w:r>
      <w:proofErr w:type="spellEnd"/>
      <w:r w:rsidRPr="00A85317">
        <w:rPr>
          <w:rFonts w:ascii="Times New Roman" w:eastAsia="Times New Roman" w:hAnsi="Times New Roman" w:cs="Times New Roman"/>
          <w:color w:val="000000"/>
          <w:sz w:val="21"/>
          <w:szCs w:val="21"/>
          <w:lang w:eastAsia="ru-RU"/>
        </w:rPr>
        <w:t xml:space="preserve"> природы родного края.</w:t>
      </w:r>
    </w:p>
    <w:p w:rsidR="00EE6A33" w:rsidRPr="00A85317" w:rsidRDefault="00242556" w:rsidP="00EE6A33">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w:t>
      </w:r>
      <w:r w:rsidR="00910D6F">
        <w:rPr>
          <w:rFonts w:ascii="Times New Roman" w:eastAsia="Times New Roman" w:hAnsi="Times New Roman" w:cs="Times New Roman"/>
          <w:b/>
          <w:bCs/>
          <w:color w:val="000000"/>
          <w:sz w:val="21"/>
          <w:szCs w:val="21"/>
          <w:lang w:eastAsia="ru-RU"/>
        </w:rPr>
        <w:t>.</w:t>
      </w:r>
      <w:r>
        <w:rPr>
          <w:rFonts w:ascii="Times New Roman" w:eastAsia="Times New Roman" w:hAnsi="Times New Roman" w:cs="Times New Roman"/>
          <w:b/>
          <w:bCs/>
          <w:color w:val="000000"/>
          <w:sz w:val="21"/>
          <w:szCs w:val="21"/>
          <w:lang w:eastAsia="ru-RU"/>
        </w:rPr>
        <w:t xml:space="preserve"> Растительность Тверской области </w:t>
      </w:r>
      <w:r w:rsidR="00EE6A33" w:rsidRPr="00A85317">
        <w:rPr>
          <w:rFonts w:ascii="Times New Roman" w:eastAsia="Times New Roman" w:hAnsi="Times New Roman" w:cs="Times New Roman"/>
          <w:b/>
          <w:bCs/>
          <w:color w:val="000000"/>
          <w:sz w:val="21"/>
          <w:szCs w:val="21"/>
          <w:lang w:eastAsia="ru-RU"/>
        </w:rPr>
        <w:t xml:space="preserve"> (9 часов)</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Жизненные формы и экологические группы растений, грибов, лишайников. Древесные растения. Отличительные особенности строения деревьев и кустарников. Голосеменные растения. Разновидность и экологические группы голосеменных растений. Лиственные растения и кустарники. Видовой состав лиственных деревьев и кустарников. Травянистые растения. Биоразнообразие, значение и о</w:t>
      </w:r>
      <w:r w:rsidR="00F93132">
        <w:rPr>
          <w:rFonts w:ascii="Times New Roman" w:eastAsia="Times New Roman" w:hAnsi="Times New Roman" w:cs="Times New Roman"/>
          <w:color w:val="000000"/>
          <w:sz w:val="21"/>
          <w:szCs w:val="21"/>
          <w:lang w:eastAsia="ru-RU"/>
        </w:rPr>
        <w:t>храна грибов и лишайников Твер</w:t>
      </w:r>
      <w:r w:rsidR="001F0C2E">
        <w:rPr>
          <w:rFonts w:ascii="Times New Roman" w:eastAsia="Times New Roman" w:hAnsi="Times New Roman" w:cs="Times New Roman"/>
          <w:color w:val="000000"/>
          <w:sz w:val="21"/>
          <w:szCs w:val="21"/>
          <w:lang w:eastAsia="ru-RU"/>
        </w:rPr>
        <w:t xml:space="preserve">ской </w:t>
      </w:r>
      <w:r w:rsidR="00F93132">
        <w:rPr>
          <w:rFonts w:ascii="Times New Roman" w:eastAsia="Times New Roman" w:hAnsi="Times New Roman" w:cs="Times New Roman"/>
          <w:color w:val="000000"/>
          <w:sz w:val="21"/>
          <w:szCs w:val="21"/>
          <w:lang w:eastAsia="ru-RU"/>
        </w:rPr>
        <w:t>области</w:t>
      </w:r>
      <w:r w:rsidRPr="00A85317">
        <w:rPr>
          <w:rFonts w:ascii="Times New Roman" w:eastAsia="Times New Roman" w:hAnsi="Times New Roman" w:cs="Times New Roman"/>
          <w:color w:val="000000"/>
          <w:sz w:val="21"/>
          <w:szCs w:val="21"/>
          <w:lang w:eastAsia="ru-RU"/>
        </w:rPr>
        <w:t>. </w:t>
      </w:r>
      <w:r w:rsidRPr="00A85317">
        <w:rPr>
          <w:rFonts w:ascii="Times New Roman" w:eastAsia="Times New Roman" w:hAnsi="Times New Roman" w:cs="Times New Roman"/>
          <w:b/>
          <w:bCs/>
          <w:color w:val="000000"/>
          <w:sz w:val="21"/>
          <w:szCs w:val="21"/>
          <w:lang w:eastAsia="ru-RU"/>
        </w:rPr>
        <w:t>Практические работы</w:t>
      </w:r>
      <w:r w:rsidRPr="00A85317">
        <w:rPr>
          <w:rFonts w:ascii="Times New Roman" w:eastAsia="Times New Roman" w:hAnsi="Times New Roman" w:cs="Times New Roman"/>
          <w:color w:val="000000"/>
          <w:sz w:val="21"/>
          <w:szCs w:val="21"/>
          <w:lang w:eastAsia="ru-RU"/>
        </w:rPr>
        <w:t>. Съедобные и ядовитые растения нашей местности. Определение лиственных деревьев и кустарников. Определение основных представителей травянистой растительности. Состояние л</w:t>
      </w:r>
      <w:r w:rsidR="001F0C2E">
        <w:rPr>
          <w:rFonts w:ascii="Times New Roman" w:eastAsia="Times New Roman" w:hAnsi="Times New Roman" w:cs="Times New Roman"/>
          <w:color w:val="000000"/>
          <w:sz w:val="21"/>
          <w:szCs w:val="21"/>
          <w:lang w:eastAsia="ru-RU"/>
        </w:rPr>
        <w:t>есного фонда Тверской области</w:t>
      </w:r>
      <w:r w:rsidRPr="00A85317">
        <w:rPr>
          <w:rFonts w:ascii="Times New Roman" w:eastAsia="Times New Roman" w:hAnsi="Times New Roman" w:cs="Times New Roman"/>
          <w:color w:val="000000"/>
          <w:sz w:val="21"/>
          <w:szCs w:val="21"/>
          <w:lang w:eastAsia="ru-RU"/>
        </w:rPr>
        <w:t>.</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3</w:t>
      </w:r>
      <w:r w:rsidR="00910D6F">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b/>
          <w:bCs/>
          <w:color w:val="000000"/>
          <w:sz w:val="21"/>
          <w:szCs w:val="21"/>
          <w:lang w:eastAsia="ru-RU"/>
        </w:rPr>
        <w:t xml:space="preserve"> Животный мир </w:t>
      </w:r>
      <w:r w:rsidR="00242556">
        <w:rPr>
          <w:rFonts w:ascii="Times New Roman" w:eastAsia="Times New Roman" w:hAnsi="Times New Roman" w:cs="Times New Roman"/>
          <w:b/>
          <w:bCs/>
          <w:color w:val="000000"/>
          <w:sz w:val="21"/>
          <w:szCs w:val="21"/>
          <w:lang w:eastAsia="ru-RU"/>
        </w:rPr>
        <w:t xml:space="preserve">Тверской области </w:t>
      </w:r>
      <w:r w:rsidRPr="00A85317">
        <w:rPr>
          <w:rFonts w:ascii="Times New Roman" w:eastAsia="Times New Roman" w:hAnsi="Times New Roman" w:cs="Times New Roman"/>
          <w:b/>
          <w:bCs/>
          <w:color w:val="000000"/>
          <w:sz w:val="21"/>
          <w:szCs w:val="21"/>
          <w:lang w:eastAsia="ru-RU"/>
        </w:rPr>
        <w:t xml:space="preserve"> (6 часов)</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Общая характеристика животного мира. Беспозвоночные. Рыбы. Земноводные и пресмыкающиеся. Птицы. Млекопитающие. </w:t>
      </w:r>
      <w:r w:rsidRPr="00A85317">
        <w:rPr>
          <w:rFonts w:ascii="Times New Roman" w:eastAsia="Times New Roman" w:hAnsi="Times New Roman" w:cs="Times New Roman"/>
          <w:b/>
          <w:bCs/>
          <w:color w:val="000000"/>
          <w:sz w:val="21"/>
          <w:szCs w:val="21"/>
          <w:lang w:eastAsia="ru-RU"/>
        </w:rPr>
        <w:t>Практические работы.</w:t>
      </w:r>
      <w:r w:rsidRPr="00A85317">
        <w:rPr>
          <w:rFonts w:ascii="Times New Roman" w:eastAsia="Times New Roman" w:hAnsi="Times New Roman" w:cs="Times New Roman"/>
          <w:color w:val="000000"/>
          <w:sz w:val="21"/>
          <w:szCs w:val="21"/>
          <w:lang w:eastAsia="ru-RU"/>
        </w:rPr>
        <w:t> Изучение многообразия беспозвоночных по коллекциям. Описание видового состава рыб местных водоемов. Описание видового состава земноводных и пресмыкающихся. Составление списка птиц местной фауны. Описание видового состава млекопитающих местной фауны. </w:t>
      </w:r>
      <w:r w:rsidRPr="00A85317">
        <w:rPr>
          <w:rFonts w:ascii="Times New Roman" w:eastAsia="Times New Roman" w:hAnsi="Times New Roman" w:cs="Times New Roman"/>
          <w:b/>
          <w:bCs/>
          <w:color w:val="000000"/>
          <w:sz w:val="21"/>
          <w:szCs w:val="21"/>
          <w:lang w:eastAsia="ru-RU"/>
        </w:rPr>
        <w:t>Экскурсия.</w:t>
      </w:r>
      <w:r w:rsidRPr="00A85317">
        <w:rPr>
          <w:rFonts w:ascii="Times New Roman" w:eastAsia="Times New Roman" w:hAnsi="Times New Roman" w:cs="Times New Roman"/>
          <w:color w:val="000000"/>
          <w:sz w:val="21"/>
          <w:szCs w:val="21"/>
          <w:lang w:eastAsia="ru-RU"/>
        </w:rPr>
        <w:t> Знакомство с птицами села.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4</w:t>
      </w:r>
      <w:r w:rsidR="00910D6F">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b/>
          <w:bCs/>
          <w:color w:val="000000"/>
          <w:sz w:val="21"/>
          <w:szCs w:val="21"/>
          <w:lang w:eastAsia="ru-RU"/>
        </w:rPr>
        <w:t xml:space="preserve"> Экологически</w:t>
      </w:r>
      <w:r w:rsidR="00242556">
        <w:rPr>
          <w:rFonts w:ascii="Times New Roman" w:eastAsia="Times New Roman" w:hAnsi="Times New Roman" w:cs="Times New Roman"/>
          <w:b/>
          <w:bCs/>
          <w:color w:val="000000"/>
          <w:sz w:val="21"/>
          <w:szCs w:val="21"/>
          <w:lang w:eastAsia="ru-RU"/>
        </w:rPr>
        <w:t>е пр</w:t>
      </w:r>
      <w:r w:rsidR="00910D6F">
        <w:rPr>
          <w:rFonts w:ascii="Times New Roman" w:eastAsia="Times New Roman" w:hAnsi="Times New Roman" w:cs="Times New Roman"/>
          <w:b/>
          <w:bCs/>
          <w:color w:val="000000"/>
          <w:sz w:val="21"/>
          <w:szCs w:val="21"/>
          <w:lang w:eastAsia="ru-RU"/>
        </w:rPr>
        <w:t>облемы Тверской</w:t>
      </w:r>
      <w:r w:rsidR="00242556">
        <w:rPr>
          <w:rFonts w:ascii="Times New Roman" w:eastAsia="Times New Roman" w:hAnsi="Times New Roman" w:cs="Times New Roman"/>
          <w:b/>
          <w:bCs/>
          <w:color w:val="000000"/>
          <w:sz w:val="21"/>
          <w:szCs w:val="21"/>
          <w:lang w:eastAsia="ru-RU"/>
        </w:rPr>
        <w:t xml:space="preserve"> области</w:t>
      </w:r>
      <w:r w:rsidRPr="00A85317">
        <w:rPr>
          <w:rFonts w:ascii="Times New Roman" w:eastAsia="Times New Roman" w:hAnsi="Times New Roman" w:cs="Times New Roman"/>
          <w:b/>
          <w:bCs/>
          <w:color w:val="000000"/>
          <w:sz w:val="21"/>
          <w:szCs w:val="21"/>
          <w:lang w:eastAsia="ru-RU"/>
        </w:rPr>
        <w:t xml:space="preserve"> (9 часов)</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Реки и источники их загрязнения. Исследования состояния водной среды местных озер. Источники загрязнения атмосферы в Ростовской области. Методы мониторинга атмосферного воздуха. Лишайники – индикаторы чистоты воздуха. Основные загрязнители почвы. Экологическое состояние почв в нашей местности. Источник химического загрязнения окружающей среды. Опасность химического загрязнения для природной среды и здоровья человека. </w:t>
      </w:r>
      <w:r w:rsidRPr="00A85317">
        <w:rPr>
          <w:rFonts w:ascii="Times New Roman" w:eastAsia="Times New Roman" w:hAnsi="Times New Roman" w:cs="Times New Roman"/>
          <w:b/>
          <w:bCs/>
          <w:color w:val="000000"/>
          <w:sz w:val="21"/>
          <w:szCs w:val="21"/>
          <w:lang w:eastAsia="ru-RU"/>
        </w:rPr>
        <w:t>Лабораторные работы</w:t>
      </w:r>
      <w:r w:rsidRPr="00A85317">
        <w:rPr>
          <w:rFonts w:ascii="Times New Roman" w:eastAsia="Times New Roman" w:hAnsi="Times New Roman" w:cs="Times New Roman"/>
          <w:color w:val="000000"/>
          <w:sz w:val="21"/>
          <w:szCs w:val="21"/>
          <w:lang w:eastAsia="ru-RU"/>
        </w:rPr>
        <w:t>.  Определение состава почв, по образцам, взятым на пришкольном участке, на территории стихийного выброса мусора. Определение угрозы загрязнения окружающей среды в районе свалки на территории хутора. </w:t>
      </w:r>
      <w:r w:rsidRPr="00A85317">
        <w:rPr>
          <w:rFonts w:ascii="Times New Roman" w:eastAsia="Times New Roman" w:hAnsi="Times New Roman" w:cs="Times New Roman"/>
          <w:b/>
          <w:bCs/>
          <w:color w:val="000000"/>
          <w:sz w:val="21"/>
          <w:szCs w:val="21"/>
          <w:lang w:eastAsia="ru-RU"/>
        </w:rPr>
        <w:t>Практические работы.</w:t>
      </w:r>
      <w:r w:rsidRPr="00A85317">
        <w:rPr>
          <w:rFonts w:ascii="Times New Roman" w:eastAsia="Times New Roman" w:hAnsi="Times New Roman" w:cs="Times New Roman"/>
          <w:color w:val="000000"/>
          <w:sz w:val="21"/>
          <w:szCs w:val="21"/>
          <w:lang w:eastAsia="ru-RU"/>
        </w:rPr>
        <w:t> Анализ запыленности воздуха по твердым фракциям снега.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5</w:t>
      </w:r>
      <w:r w:rsidR="00910D6F">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b/>
          <w:bCs/>
          <w:color w:val="000000"/>
          <w:sz w:val="21"/>
          <w:szCs w:val="21"/>
          <w:lang w:eastAsia="ru-RU"/>
        </w:rPr>
        <w:t xml:space="preserve"> Проблема охраны окружающей </w:t>
      </w:r>
      <w:r w:rsidR="00910D6F">
        <w:rPr>
          <w:rFonts w:ascii="Times New Roman" w:eastAsia="Times New Roman" w:hAnsi="Times New Roman" w:cs="Times New Roman"/>
          <w:b/>
          <w:bCs/>
          <w:color w:val="000000"/>
          <w:sz w:val="21"/>
          <w:szCs w:val="21"/>
          <w:lang w:eastAsia="ru-RU"/>
        </w:rPr>
        <w:t>среды Тверской</w:t>
      </w:r>
      <w:r w:rsidRPr="00A85317">
        <w:rPr>
          <w:rFonts w:ascii="Times New Roman" w:eastAsia="Times New Roman" w:hAnsi="Times New Roman" w:cs="Times New Roman"/>
          <w:b/>
          <w:bCs/>
          <w:color w:val="000000"/>
          <w:sz w:val="21"/>
          <w:szCs w:val="21"/>
          <w:lang w:eastAsia="ru-RU"/>
        </w:rPr>
        <w:t xml:space="preserve"> области (2 часа)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Экологическое состояние края. Редкие виды растений и животных.   Особо охраняемые природные территории. </w:t>
      </w:r>
      <w:r w:rsidRPr="00A85317">
        <w:rPr>
          <w:rFonts w:ascii="Times New Roman" w:eastAsia="Times New Roman" w:hAnsi="Times New Roman" w:cs="Times New Roman"/>
          <w:b/>
          <w:bCs/>
          <w:color w:val="000000"/>
          <w:sz w:val="21"/>
          <w:szCs w:val="21"/>
          <w:lang w:eastAsia="ru-RU"/>
        </w:rPr>
        <w:t>Практическая работа. </w:t>
      </w:r>
      <w:r w:rsidRPr="00A85317">
        <w:rPr>
          <w:rFonts w:ascii="Times New Roman" w:eastAsia="Times New Roman" w:hAnsi="Times New Roman" w:cs="Times New Roman"/>
          <w:color w:val="000000"/>
          <w:sz w:val="21"/>
          <w:szCs w:val="21"/>
          <w:lang w:eastAsia="ru-RU"/>
        </w:rPr>
        <w:t>Определение по атласам положение охраняемых территорий области.</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6</w:t>
      </w:r>
      <w:r w:rsidR="00910D6F">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b/>
          <w:bCs/>
          <w:color w:val="000000"/>
          <w:sz w:val="21"/>
          <w:szCs w:val="21"/>
          <w:lang w:eastAsia="ru-RU"/>
        </w:rPr>
        <w:t xml:space="preserve"> Экология и человек (2 часа)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lastRenderedPageBreak/>
        <w:t>Взаимосвязь человека и природной среды. Влияние загрязнения окружающей среды на здоровье человека.</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Итоговое занятие (1 ч)</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Экскурсия (1 ч)</w:t>
      </w:r>
    </w:p>
    <w:p w:rsidR="00EE6A33" w:rsidRPr="00A85317" w:rsidRDefault="00EE6A33" w:rsidP="00242556">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Тематическое планирование</w:t>
      </w:r>
    </w:p>
    <w:tbl>
      <w:tblPr>
        <w:tblW w:w="9585" w:type="dxa"/>
        <w:shd w:val="clear" w:color="auto" w:fill="FFFFFF"/>
        <w:tblCellMar>
          <w:top w:w="105" w:type="dxa"/>
          <w:left w:w="105" w:type="dxa"/>
          <w:bottom w:w="105" w:type="dxa"/>
          <w:right w:w="105" w:type="dxa"/>
        </w:tblCellMar>
        <w:tblLook w:val="04A0"/>
      </w:tblPr>
      <w:tblGrid>
        <w:gridCol w:w="730"/>
        <w:gridCol w:w="4779"/>
        <w:gridCol w:w="1162"/>
        <w:gridCol w:w="1326"/>
        <w:gridCol w:w="1588"/>
      </w:tblGrid>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w:t>
            </w:r>
            <w:proofErr w:type="gramStart"/>
            <w:r w:rsidRPr="00A85317">
              <w:rPr>
                <w:rFonts w:ascii="Times New Roman" w:eastAsia="Times New Roman" w:hAnsi="Times New Roman" w:cs="Times New Roman"/>
                <w:b/>
                <w:bCs/>
                <w:color w:val="000000"/>
                <w:sz w:val="21"/>
                <w:szCs w:val="21"/>
                <w:lang w:eastAsia="ru-RU"/>
              </w:rPr>
              <w:t>п</w:t>
            </w:r>
            <w:proofErr w:type="gramEnd"/>
            <w:r w:rsidRPr="00A85317">
              <w:rPr>
                <w:rFonts w:ascii="Times New Roman" w:eastAsia="Times New Roman" w:hAnsi="Times New Roman" w:cs="Times New Roman"/>
                <w:b/>
                <w:bCs/>
                <w:color w:val="000000"/>
                <w:sz w:val="21"/>
                <w:szCs w:val="21"/>
                <w:lang w:eastAsia="ru-RU"/>
              </w:rPr>
              <w:t>/п</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Тема</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Кол-во часов</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Теория</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Практика</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Введение</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Растительность</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9</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Животный мир</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6</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Экологические проблемы</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9</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w:t>
            </w: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Проблема охраны окружающей</w:t>
            </w:r>
          </w:p>
          <w:p w:rsidR="00EE6A33" w:rsidRPr="00A85317" w:rsidRDefault="00910D6F" w:rsidP="00EE6A3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 xml:space="preserve">среды Тверской </w:t>
            </w:r>
            <w:r w:rsidR="00EE6A33" w:rsidRPr="00A85317">
              <w:rPr>
                <w:rFonts w:ascii="Times New Roman" w:eastAsia="Times New Roman" w:hAnsi="Times New Roman" w:cs="Times New Roman"/>
                <w:color w:val="000000"/>
                <w:sz w:val="21"/>
                <w:szCs w:val="21"/>
                <w:lang w:eastAsia="ru-RU"/>
              </w:rPr>
              <w:t xml:space="preserve"> области</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r>
      <w:tr w:rsidR="00EE6A33" w:rsidRPr="00A85317" w:rsidTr="00EE6A33">
        <w:tc>
          <w:tcPr>
            <w:tcW w:w="3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6</w:t>
            </w:r>
          </w:p>
        </w:tc>
        <w:tc>
          <w:tcPr>
            <w:tcW w:w="43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Экология и человек</w:t>
            </w:r>
          </w:p>
        </w:tc>
        <w:tc>
          <w:tcPr>
            <w:tcW w:w="106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c>
          <w:tcPr>
            <w:tcW w:w="121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w:t>
            </w:r>
          </w:p>
        </w:tc>
        <w:tc>
          <w:tcPr>
            <w:tcW w:w="14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w:t>
            </w:r>
          </w:p>
        </w:tc>
      </w:tr>
    </w:tbl>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w:t>
      </w:r>
      <w:r w:rsidRPr="00A85317">
        <w:rPr>
          <w:rFonts w:ascii="Times New Roman" w:eastAsia="Times New Roman" w:hAnsi="Times New Roman" w:cs="Times New Roman"/>
          <w:b/>
          <w:bCs/>
          <w:color w:val="000000"/>
          <w:sz w:val="21"/>
          <w:szCs w:val="21"/>
          <w:lang w:eastAsia="ru-RU"/>
        </w:rPr>
        <w:t>Ожидаемые результаты:</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учащиеся должны </w:t>
      </w:r>
      <w:r w:rsidRPr="00A85317">
        <w:rPr>
          <w:rFonts w:ascii="Times New Roman" w:eastAsia="Times New Roman" w:hAnsi="Times New Roman" w:cs="Times New Roman"/>
          <w:b/>
          <w:bCs/>
          <w:color w:val="000000"/>
          <w:sz w:val="21"/>
          <w:szCs w:val="21"/>
          <w:lang w:eastAsia="ru-RU"/>
        </w:rPr>
        <w:t>знать:</w:t>
      </w:r>
    </w:p>
    <w:p w:rsidR="00EE6A33" w:rsidRPr="00A85317" w:rsidRDefault="00910D6F"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Биоразнообразие</w:t>
      </w:r>
      <w:proofErr w:type="spellEnd"/>
      <w:r>
        <w:rPr>
          <w:rFonts w:ascii="Times New Roman" w:eastAsia="Times New Roman" w:hAnsi="Times New Roman" w:cs="Times New Roman"/>
          <w:color w:val="000000"/>
          <w:sz w:val="21"/>
          <w:szCs w:val="21"/>
          <w:lang w:eastAsia="ru-RU"/>
        </w:rPr>
        <w:t xml:space="preserve"> Тверской</w:t>
      </w:r>
      <w:r w:rsidR="001F0C2E">
        <w:rPr>
          <w:rFonts w:ascii="Times New Roman" w:eastAsia="Times New Roman" w:hAnsi="Times New Roman" w:cs="Times New Roman"/>
          <w:color w:val="000000"/>
          <w:sz w:val="21"/>
          <w:szCs w:val="21"/>
          <w:lang w:eastAsia="ru-RU"/>
        </w:rPr>
        <w:t xml:space="preserve"> области</w:t>
      </w:r>
      <w:r w:rsidR="00EE6A33" w:rsidRPr="00A85317">
        <w:rPr>
          <w:rFonts w:ascii="Times New Roman" w:eastAsia="Times New Roman" w:hAnsi="Times New Roman" w:cs="Times New Roman"/>
          <w:color w:val="000000"/>
          <w:sz w:val="21"/>
          <w:szCs w:val="21"/>
          <w:lang w:eastAsia="ru-RU"/>
        </w:rPr>
        <w:t>;</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Жизненные формы растений и животных своей местности и области;</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Видовой состав растительного и</w:t>
      </w:r>
      <w:r w:rsidR="00910D6F">
        <w:rPr>
          <w:rFonts w:ascii="Times New Roman" w:eastAsia="Times New Roman" w:hAnsi="Times New Roman" w:cs="Times New Roman"/>
          <w:color w:val="000000"/>
          <w:sz w:val="21"/>
          <w:szCs w:val="21"/>
          <w:lang w:eastAsia="ru-RU"/>
        </w:rPr>
        <w:t xml:space="preserve"> животного мира своей</w:t>
      </w:r>
      <w:r w:rsidRPr="00A85317">
        <w:rPr>
          <w:rFonts w:ascii="Times New Roman" w:eastAsia="Times New Roman" w:hAnsi="Times New Roman" w:cs="Times New Roman"/>
          <w:color w:val="000000"/>
          <w:sz w:val="21"/>
          <w:szCs w:val="21"/>
          <w:lang w:eastAsia="ru-RU"/>
        </w:rPr>
        <w:t>области;</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Методы экологических исследований;</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Экологические проблемы своей местности и области;</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Влияние загрязнения окружающей среды на здоровье человека;</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Редкие виды растений и животных родного края;</w:t>
      </w:r>
    </w:p>
    <w:p w:rsidR="00EE6A33" w:rsidRPr="00A85317" w:rsidRDefault="00EE6A33" w:rsidP="00EE6A33">
      <w:pPr>
        <w:numPr>
          <w:ilvl w:val="0"/>
          <w:numId w:val="3"/>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Значение растений и животных и меры их защиты</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уметь:</w:t>
      </w:r>
    </w:p>
    <w:p w:rsidR="00EE6A33" w:rsidRPr="00A85317" w:rsidRDefault="00EE6A33" w:rsidP="00EE6A3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Самостоятельно выполнять практические и лабораторные работы, осуществлять проектную деятельность, проводить исследования, опыты и наблюдения;</w:t>
      </w:r>
    </w:p>
    <w:p w:rsidR="00EE6A33" w:rsidRPr="00A85317" w:rsidRDefault="00EE6A33" w:rsidP="00EE6A3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Работать с определительными карточками, с определителями, лабораторным оборудованием;</w:t>
      </w:r>
    </w:p>
    <w:p w:rsidR="00EE6A33" w:rsidRPr="00A85317" w:rsidRDefault="00EE6A33" w:rsidP="00EE6A3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Анализировать и делать выводы из полученной информации;</w:t>
      </w:r>
    </w:p>
    <w:p w:rsidR="00EE6A33" w:rsidRPr="00A85317" w:rsidRDefault="00EE6A33" w:rsidP="00EE6A3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Находить предполагаемые пути решения экологических проблем;</w:t>
      </w:r>
    </w:p>
    <w:p w:rsidR="00EE6A33" w:rsidRPr="00A85317" w:rsidRDefault="00EE6A33" w:rsidP="00EE6A33">
      <w:pPr>
        <w:numPr>
          <w:ilvl w:val="0"/>
          <w:numId w:val="4"/>
        </w:num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Творчески подходить к решению задачи</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Литература для учащихся:</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 Энциклопедия «Википедия»</w:t>
      </w:r>
    </w:p>
    <w:p w:rsidR="00EE6A33" w:rsidRPr="00A85317" w:rsidRDefault="001F0C2E" w:rsidP="00EE6A33">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 Красная книга Тверской</w:t>
      </w:r>
      <w:r w:rsidR="00EE6A33" w:rsidRPr="00A85317">
        <w:rPr>
          <w:rFonts w:ascii="Times New Roman" w:eastAsia="Times New Roman" w:hAnsi="Times New Roman" w:cs="Times New Roman"/>
          <w:color w:val="000000"/>
          <w:sz w:val="21"/>
          <w:szCs w:val="21"/>
          <w:lang w:eastAsia="ru-RU"/>
        </w:rPr>
        <w:t xml:space="preserve"> области</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 Игорь Акимушкин. Птицы. Рыбы, земноводные и пресмыкающиеся.- М.: «Мысль», 1989.</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 Игорь Акимушкин. Млекопитающие или звери.- М.: «Мысль»,1988.</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6. </w:t>
      </w:r>
      <w:proofErr w:type="spellStart"/>
      <w:r w:rsidRPr="00A85317">
        <w:rPr>
          <w:rFonts w:ascii="Times New Roman" w:eastAsia="Times New Roman" w:hAnsi="Times New Roman" w:cs="Times New Roman"/>
          <w:color w:val="000000"/>
          <w:sz w:val="21"/>
          <w:szCs w:val="21"/>
          <w:lang w:eastAsia="ru-RU"/>
        </w:rPr>
        <w:t>Шквыря</w:t>
      </w:r>
      <w:proofErr w:type="spellEnd"/>
      <w:r w:rsidRPr="00A85317">
        <w:rPr>
          <w:rFonts w:ascii="Times New Roman" w:eastAsia="Times New Roman" w:hAnsi="Times New Roman" w:cs="Times New Roman"/>
          <w:color w:val="000000"/>
          <w:sz w:val="21"/>
          <w:szCs w:val="21"/>
          <w:lang w:eastAsia="ru-RU"/>
        </w:rPr>
        <w:t xml:space="preserve"> Ж.Ю. Мир растений. Современная школьная энциклопедия.- М.: ООО ТД «Издательство Мир книги», 2008.</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7. </w:t>
      </w:r>
      <w:proofErr w:type="spellStart"/>
      <w:r w:rsidRPr="00A85317">
        <w:rPr>
          <w:rFonts w:ascii="Times New Roman" w:eastAsia="Times New Roman" w:hAnsi="Times New Roman" w:cs="Times New Roman"/>
          <w:color w:val="000000"/>
          <w:sz w:val="21"/>
          <w:szCs w:val="21"/>
          <w:lang w:eastAsia="ru-RU"/>
        </w:rPr>
        <w:t>Лесли</w:t>
      </w:r>
      <w:proofErr w:type="spellEnd"/>
      <w:r w:rsidRPr="00A85317">
        <w:rPr>
          <w:rFonts w:ascii="Times New Roman" w:eastAsia="Times New Roman" w:hAnsi="Times New Roman" w:cs="Times New Roman"/>
          <w:color w:val="000000"/>
          <w:sz w:val="21"/>
          <w:szCs w:val="21"/>
          <w:lang w:eastAsia="ru-RU"/>
        </w:rPr>
        <w:t xml:space="preserve"> </w:t>
      </w:r>
      <w:proofErr w:type="spellStart"/>
      <w:r w:rsidRPr="00A85317">
        <w:rPr>
          <w:rFonts w:ascii="Times New Roman" w:eastAsia="Times New Roman" w:hAnsi="Times New Roman" w:cs="Times New Roman"/>
          <w:color w:val="000000"/>
          <w:sz w:val="21"/>
          <w:szCs w:val="21"/>
          <w:lang w:eastAsia="ru-RU"/>
        </w:rPr>
        <w:t>Колвин</w:t>
      </w:r>
      <w:proofErr w:type="spellEnd"/>
      <w:r w:rsidRPr="00A85317">
        <w:rPr>
          <w:rFonts w:ascii="Times New Roman" w:eastAsia="Times New Roman" w:hAnsi="Times New Roman" w:cs="Times New Roman"/>
          <w:color w:val="000000"/>
          <w:sz w:val="21"/>
          <w:szCs w:val="21"/>
          <w:lang w:eastAsia="ru-RU"/>
        </w:rPr>
        <w:t xml:space="preserve"> и Эмма </w:t>
      </w:r>
      <w:proofErr w:type="spellStart"/>
      <w:r w:rsidRPr="00A85317">
        <w:rPr>
          <w:rFonts w:ascii="Times New Roman" w:eastAsia="Times New Roman" w:hAnsi="Times New Roman" w:cs="Times New Roman"/>
          <w:color w:val="000000"/>
          <w:sz w:val="21"/>
          <w:szCs w:val="21"/>
          <w:lang w:eastAsia="ru-RU"/>
        </w:rPr>
        <w:t>Спиэр</w:t>
      </w:r>
      <w:proofErr w:type="spellEnd"/>
      <w:r w:rsidRPr="00A85317">
        <w:rPr>
          <w:rFonts w:ascii="Times New Roman" w:eastAsia="Times New Roman" w:hAnsi="Times New Roman" w:cs="Times New Roman"/>
          <w:color w:val="000000"/>
          <w:sz w:val="21"/>
          <w:szCs w:val="21"/>
          <w:lang w:eastAsia="ru-RU"/>
        </w:rPr>
        <w:t xml:space="preserve"> Живой мир. Энциклопедия. - М.: «РОМЭН», 2000.</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lastRenderedPageBreak/>
        <w:t>8. Козлов М.А. Кольцо жизни.- Чебоксары: Чуваш. кн. изд</w:t>
      </w:r>
      <w:proofErr w:type="gramStart"/>
      <w:r w:rsidRPr="00A85317">
        <w:rPr>
          <w:rFonts w:ascii="Times New Roman" w:eastAsia="Times New Roman" w:hAnsi="Times New Roman" w:cs="Times New Roman"/>
          <w:color w:val="000000"/>
          <w:sz w:val="21"/>
          <w:szCs w:val="21"/>
          <w:lang w:eastAsia="ru-RU"/>
        </w:rPr>
        <w:t>.-</w:t>
      </w:r>
      <w:proofErr w:type="gramEnd"/>
      <w:r w:rsidRPr="00A85317">
        <w:rPr>
          <w:rFonts w:ascii="Times New Roman" w:eastAsia="Times New Roman" w:hAnsi="Times New Roman" w:cs="Times New Roman"/>
          <w:color w:val="000000"/>
          <w:sz w:val="21"/>
          <w:szCs w:val="21"/>
          <w:lang w:eastAsia="ru-RU"/>
        </w:rPr>
        <w:t>во, 1980.</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9. Козлов М.А. Не просто букашки.- Чебоксары: Чуваш. кн. изд</w:t>
      </w:r>
      <w:proofErr w:type="gramStart"/>
      <w:r w:rsidRPr="00A85317">
        <w:rPr>
          <w:rFonts w:ascii="Times New Roman" w:eastAsia="Times New Roman" w:hAnsi="Times New Roman" w:cs="Times New Roman"/>
          <w:color w:val="000000"/>
          <w:sz w:val="21"/>
          <w:szCs w:val="21"/>
          <w:lang w:eastAsia="ru-RU"/>
        </w:rPr>
        <w:t>.-</w:t>
      </w:r>
      <w:proofErr w:type="gramEnd"/>
      <w:r w:rsidRPr="00A85317">
        <w:rPr>
          <w:rFonts w:ascii="Times New Roman" w:eastAsia="Times New Roman" w:hAnsi="Times New Roman" w:cs="Times New Roman"/>
          <w:color w:val="000000"/>
          <w:sz w:val="21"/>
          <w:szCs w:val="21"/>
          <w:lang w:eastAsia="ru-RU"/>
        </w:rPr>
        <w:t>во, 1991.</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10. Растения и животные. Руководство для натуралиста.- М.: «Мир», 1991.</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Литература для учителя:</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 Энциклопедия «Википедия»</w:t>
      </w:r>
    </w:p>
    <w:p w:rsidR="00EE6A33" w:rsidRPr="00A85317" w:rsidRDefault="001F0C2E" w:rsidP="00EE6A33">
      <w:pPr>
        <w:shd w:val="clear" w:color="auto" w:fill="FFFFFF"/>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2. Красная книга Тверской</w:t>
      </w:r>
      <w:r w:rsidR="00EE6A33" w:rsidRPr="00A85317">
        <w:rPr>
          <w:rFonts w:ascii="Times New Roman" w:eastAsia="Times New Roman" w:hAnsi="Times New Roman" w:cs="Times New Roman"/>
          <w:color w:val="000000"/>
          <w:sz w:val="21"/>
          <w:szCs w:val="21"/>
          <w:lang w:eastAsia="ru-RU"/>
        </w:rPr>
        <w:t xml:space="preserve"> области</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3. Александрова В.П., </w:t>
      </w:r>
      <w:proofErr w:type="spellStart"/>
      <w:r w:rsidRPr="00A85317">
        <w:rPr>
          <w:rFonts w:ascii="Times New Roman" w:eastAsia="Times New Roman" w:hAnsi="Times New Roman" w:cs="Times New Roman"/>
          <w:color w:val="000000"/>
          <w:sz w:val="21"/>
          <w:szCs w:val="21"/>
          <w:lang w:eastAsia="ru-RU"/>
        </w:rPr>
        <w:t>Болгова</w:t>
      </w:r>
      <w:proofErr w:type="spellEnd"/>
      <w:r w:rsidRPr="00A85317">
        <w:rPr>
          <w:rFonts w:ascii="Times New Roman" w:eastAsia="Times New Roman" w:hAnsi="Times New Roman" w:cs="Times New Roman"/>
          <w:color w:val="000000"/>
          <w:sz w:val="21"/>
          <w:szCs w:val="21"/>
          <w:lang w:eastAsia="ru-RU"/>
        </w:rPr>
        <w:t xml:space="preserve"> И.В., Нифантьева Е.А. Экология живых организмов: Практикум с основами экологического проектирования. 6-7 классы.- М.: ВАКО,2014. - 144с.</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 Питер Фабр. Популяционная экология.- М.: «Мир», 1971.</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5. Гордеева и др. Практический курс систематики растений. Пособие для </w:t>
      </w:r>
      <w:proofErr w:type="spellStart"/>
      <w:r w:rsidRPr="00A85317">
        <w:rPr>
          <w:rFonts w:ascii="Times New Roman" w:eastAsia="Times New Roman" w:hAnsi="Times New Roman" w:cs="Times New Roman"/>
          <w:color w:val="000000"/>
          <w:sz w:val="21"/>
          <w:szCs w:val="21"/>
          <w:lang w:eastAsia="ru-RU"/>
        </w:rPr>
        <w:t>пед</w:t>
      </w:r>
      <w:proofErr w:type="spellEnd"/>
      <w:r w:rsidRPr="00A85317">
        <w:rPr>
          <w:rFonts w:ascii="Times New Roman" w:eastAsia="Times New Roman" w:hAnsi="Times New Roman" w:cs="Times New Roman"/>
          <w:color w:val="000000"/>
          <w:sz w:val="21"/>
          <w:szCs w:val="21"/>
          <w:lang w:eastAsia="ru-RU"/>
        </w:rPr>
        <w:t xml:space="preserve">. </w:t>
      </w:r>
      <w:proofErr w:type="spellStart"/>
      <w:r w:rsidRPr="00A85317">
        <w:rPr>
          <w:rFonts w:ascii="Times New Roman" w:eastAsia="Times New Roman" w:hAnsi="Times New Roman" w:cs="Times New Roman"/>
          <w:color w:val="000000"/>
          <w:sz w:val="21"/>
          <w:szCs w:val="21"/>
          <w:lang w:eastAsia="ru-RU"/>
        </w:rPr>
        <w:t>ин-ов</w:t>
      </w:r>
      <w:proofErr w:type="spellEnd"/>
      <w:r w:rsidRPr="00A85317">
        <w:rPr>
          <w:rFonts w:ascii="Times New Roman" w:eastAsia="Times New Roman" w:hAnsi="Times New Roman" w:cs="Times New Roman"/>
          <w:color w:val="000000"/>
          <w:sz w:val="21"/>
          <w:szCs w:val="21"/>
          <w:lang w:eastAsia="ru-RU"/>
        </w:rPr>
        <w:t>. М.: «Просвещение»,1971.</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6. Козлов М.А., </w:t>
      </w:r>
      <w:proofErr w:type="spellStart"/>
      <w:r w:rsidRPr="00A85317">
        <w:rPr>
          <w:rFonts w:ascii="Times New Roman" w:eastAsia="Times New Roman" w:hAnsi="Times New Roman" w:cs="Times New Roman"/>
          <w:color w:val="000000"/>
          <w:sz w:val="21"/>
          <w:szCs w:val="21"/>
          <w:lang w:eastAsia="ru-RU"/>
        </w:rPr>
        <w:t>Олигер</w:t>
      </w:r>
      <w:proofErr w:type="spellEnd"/>
      <w:r w:rsidRPr="00A85317">
        <w:rPr>
          <w:rFonts w:ascii="Times New Roman" w:eastAsia="Times New Roman" w:hAnsi="Times New Roman" w:cs="Times New Roman"/>
          <w:color w:val="000000"/>
          <w:sz w:val="21"/>
          <w:szCs w:val="21"/>
          <w:lang w:eastAsia="ru-RU"/>
        </w:rPr>
        <w:t xml:space="preserve"> И.М. Школьный атлас-определитель беспозвоночных.- М.: «Просвещение», 1991.</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7. </w:t>
      </w:r>
      <w:proofErr w:type="spellStart"/>
      <w:r w:rsidRPr="00A85317">
        <w:rPr>
          <w:rFonts w:ascii="Times New Roman" w:eastAsia="Times New Roman" w:hAnsi="Times New Roman" w:cs="Times New Roman"/>
          <w:color w:val="000000"/>
          <w:sz w:val="21"/>
          <w:szCs w:val="21"/>
          <w:lang w:eastAsia="ru-RU"/>
        </w:rPr>
        <w:t>Бахарев</w:t>
      </w:r>
      <w:proofErr w:type="spellEnd"/>
      <w:r w:rsidRPr="00A85317">
        <w:rPr>
          <w:rFonts w:ascii="Times New Roman" w:eastAsia="Times New Roman" w:hAnsi="Times New Roman" w:cs="Times New Roman"/>
          <w:color w:val="000000"/>
          <w:sz w:val="21"/>
          <w:szCs w:val="21"/>
          <w:lang w:eastAsia="ru-RU"/>
        </w:rPr>
        <w:t xml:space="preserve"> В.В., </w:t>
      </w:r>
      <w:proofErr w:type="spellStart"/>
      <w:r w:rsidRPr="00A85317">
        <w:rPr>
          <w:rFonts w:ascii="Times New Roman" w:eastAsia="Times New Roman" w:hAnsi="Times New Roman" w:cs="Times New Roman"/>
          <w:color w:val="000000"/>
          <w:sz w:val="21"/>
          <w:szCs w:val="21"/>
          <w:lang w:eastAsia="ru-RU"/>
        </w:rPr>
        <w:t>Пентехина</w:t>
      </w:r>
      <w:proofErr w:type="spellEnd"/>
      <w:r w:rsidRPr="00A85317">
        <w:rPr>
          <w:rFonts w:ascii="Times New Roman" w:eastAsia="Times New Roman" w:hAnsi="Times New Roman" w:cs="Times New Roman"/>
          <w:color w:val="000000"/>
          <w:sz w:val="21"/>
          <w:szCs w:val="21"/>
          <w:lang w:eastAsia="ru-RU"/>
        </w:rPr>
        <w:t xml:space="preserve"> Л.И., Глебова В.Д. </w:t>
      </w:r>
      <w:proofErr w:type="gramStart"/>
      <w:r w:rsidRPr="00A85317">
        <w:rPr>
          <w:rFonts w:ascii="Times New Roman" w:eastAsia="Times New Roman" w:hAnsi="Times New Roman" w:cs="Times New Roman"/>
          <w:color w:val="000000"/>
          <w:sz w:val="21"/>
          <w:szCs w:val="21"/>
          <w:lang w:eastAsia="ru-RU"/>
        </w:rPr>
        <w:t>Экологический</w:t>
      </w:r>
      <w:proofErr w:type="gramEnd"/>
      <w:r w:rsidRPr="00A85317">
        <w:rPr>
          <w:rFonts w:ascii="Times New Roman" w:eastAsia="Times New Roman" w:hAnsi="Times New Roman" w:cs="Times New Roman"/>
          <w:color w:val="000000"/>
          <w:sz w:val="21"/>
          <w:szCs w:val="21"/>
          <w:lang w:eastAsia="ru-RU"/>
        </w:rPr>
        <w:t xml:space="preserve"> </w:t>
      </w:r>
      <w:proofErr w:type="spellStart"/>
      <w:r w:rsidRPr="00A85317">
        <w:rPr>
          <w:rFonts w:ascii="Times New Roman" w:eastAsia="Times New Roman" w:hAnsi="Times New Roman" w:cs="Times New Roman"/>
          <w:color w:val="000000"/>
          <w:sz w:val="21"/>
          <w:szCs w:val="21"/>
          <w:lang w:eastAsia="ru-RU"/>
        </w:rPr>
        <w:t>фитодизайн</w:t>
      </w:r>
      <w:proofErr w:type="spellEnd"/>
      <w:r w:rsidRPr="00A85317">
        <w:rPr>
          <w:rFonts w:ascii="Times New Roman" w:eastAsia="Times New Roman" w:hAnsi="Times New Roman" w:cs="Times New Roman"/>
          <w:color w:val="000000"/>
          <w:sz w:val="21"/>
          <w:szCs w:val="21"/>
          <w:lang w:eastAsia="ru-RU"/>
        </w:rPr>
        <w:t xml:space="preserve"> с основами декоративного садоводства: Сборник учебных программ.- Ульяновск: УИМКПРО, 2003.</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Интернет- ресурсы:</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u w:val="single"/>
          <w:lang w:eastAsia="ru-RU"/>
        </w:rPr>
        <w:t>www.ecoportal73.ru</w:t>
      </w:r>
      <w:r w:rsidRPr="00A85317">
        <w:rPr>
          <w:rFonts w:ascii="Times New Roman" w:eastAsia="Times New Roman" w:hAnsi="Times New Roman" w:cs="Times New Roman"/>
          <w:color w:val="000000"/>
          <w:sz w:val="21"/>
          <w:szCs w:val="21"/>
          <w:lang w:eastAsia="ru-RU"/>
        </w:rPr>
        <w:t>; </w:t>
      </w:r>
      <w:r w:rsidRPr="00A85317">
        <w:rPr>
          <w:rFonts w:ascii="Times New Roman" w:eastAsia="Times New Roman" w:hAnsi="Times New Roman" w:cs="Times New Roman"/>
          <w:color w:val="000000"/>
          <w:sz w:val="21"/>
          <w:szCs w:val="21"/>
          <w:u w:val="single"/>
          <w:lang w:eastAsia="ru-RU"/>
        </w:rPr>
        <w:t>www.mpr73.ru</w:t>
      </w:r>
      <w:r w:rsidRPr="00A85317">
        <w:rPr>
          <w:rFonts w:ascii="Times New Roman" w:eastAsia="Times New Roman" w:hAnsi="Times New Roman" w:cs="Times New Roman"/>
          <w:color w:val="000000"/>
          <w:sz w:val="21"/>
          <w:szCs w:val="21"/>
          <w:lang w:eastAsia="ru-RU"/>
        </w:rPr>
        <w:t>; </w:t>
      </w:r>
      <w:r w:rsidRPr="00A85317">
        <w:rPr>
          <w:rFonts w:ascii="Times New Roman" w:eastAsia="Times New Roman" w:hAnsi="Times New Roman" w:cs="Times New Roman"/>
          <w:color w:val="000000"/>
          <w:sz w:val="21"/>
          <w:szCs w:val="21"/>
          <w:u w:val="single"/>
          <w:lang w:eastAsia="ru-RU"/>
        </w:rPr>
        <w:t>www.elementy.ru</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242556">
      <w:pPr>
        <w:shd w:val="clear" w:color="auto" w:fill="FFFFFF"/>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 xml:space="preserve">Календарно-тематическое планирование </w:t>
      </w:r>
      <w:proofErr w:type="gramStart"/>
      <w:r w:rsidRPr="00A85317">
        <w:rPr>
          <w:rFonts w:ascii="Times New Roman" w:eastAsia="Times New Roman" w:hAnsi="Times New Roman" w:cs="Times New Roman"/>
          <w:b/>
          <w:bCs/>
          <w:color w:val="000000"/>
          <w:sz w:val="21"/>
          <w:szCs w:val="21"/>
          <w:lang w:eastAsia="ru-RU"/>
        </w:rPr>
        <w:t xml:space="preserve">( </w:t>
      </w:r>
      <w:proofErr w:type="gramEnd"/>
      <w:r w:rsidRPr="00A85317">
        <w:rPr>
          <w:rFonts w:ascii="Times New Roman" w:eastAsia="Times New Roman" w:hAnsi="Times New Roman" w:cs="Times New Roman"/>
          <w:b/>
          <w:bCs/>
          <w:color w:val="000000"/>
          <w:sz w:val="21"/>
          <w:szCs w:val="21"/>
          <w:lang w:eastAsia="ru-RU"/>
        </w:rPr>
        <w:t>по</w:t>
      </w:r>
      <w:r w:rsidR="00A85317">
        <w:rPr>
          <w:rFonts w:ascii="Times New Roman" w:eastAsia="Times New Roman" w:hAnsi="Times New Roman" w:cs="Times New Roman"/>
          <w:b/>
          <w:bCs/>
          <w:color w:val="000000"/>
          <w:sz w:val="21"/>
          <w:szCs w:val="21"/>
          <w:lang w:eastAsia="ru-RU"/>
        </w:rPr>
        <w:t xml:space="preserve"> программе- 3</w:t>
      </w:r>
      <w:r w:rsidR="00A85317" w:rsidRPr="00A85317">
        <w:rPr>
          <w:rFonts w:ascii="Times New Roman" w:eastAsia="Times New Roman" w:hAnsi="Times New Roman" w:cs="Times New Roman"/>
          <w:b/>
          <w:bCs/>
          <w:color w:val="000000"/>
          <w:sz w:val="21"/>
          <w:szCs w:val="21"/>
          <w:lang w:eastAsia="ru-RU"/>
        </w:rPr>
        <w:t>4</w:t>
      </w:r>
      <w:r w:rsidR="00A85317">
        <w:rPr>
          <w:rFonts w:ascii="Times New Roman" w:eastAsia="Times New Roman" w:hAnsi="Times New Roman" w:cs="Times New Roman"/>
          <w:b/>
          <w:bCs/>
          <w:color w:val="000000"/>
          <w:sz w:val="21"/>
          <w:szCs w:val="21"/>
          <w:lang w:eastAsia="ru-RU"/>
        </w:rPr>
        <w:t xml:space="preserve"> час</w:t>
      </w:r>
      <w:r w:rsidRPr="00A85317">
        <w:rPr>
          <w:rFonts w:ascii="Times New Roman" w:eastAsia="Times New Roman" w:hAnsi="Times New Roman" w:cs="Times New Roman"/>
          <w:b/>
          <w:bCs/>
          <w:color w:val="000000"/>
          <w:sz w:val="21"/>
          <w:szCs w:val="21"/>
          <w:lang w:eastAsia="ru-RU"/>
        </w:rPr>
        <w:t>)</w:t>
      </w:r>
    </w:p>
    <w:tbl>
      <w:tblPr>
        <w:tblW w:w="10747" w:type="dxa"/>
        <w:shd w:val="clear" w:color="auto" w:fill="FFFFFF"/>
        <w:tblCellMar>
          <w:top w:w="105" w:type="dxa"/>
          <w:left w:w="105" w:type="dxa"/>
          <w:bottom w:w="105" w:type="dxa"/>
          <w:right w:w="105" w:type="dxa"/>
        </w:tblCellMar>
        <w:tblLook w:val="04A0"/>
      </w:tblPr>
      <w:tblGrid>
        <w:gridCol w:w="450"/>
        <w:gridCol w:w="16"/>
        <w:gridCol w:w="609"/>
        <w:gridCol w:w="664"/>
        <w:gridCol w:w="3763"/>
        <w:gridCol w:w="2693"/>
        <w:gridCol w:w="2552"/>
      </w:tblGrid>
      <w:tr w:rsidR="00EE6A33" w:rsidRPr="00A85317" w:rsidTr="00A85317">
        <w:trPr>
          <w:trHeight w:val="480"/>
        </w:trPr>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w:t>
            </w: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п/п</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Дата</w:t>
            </w:r>
          </w:p>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план</w:t>
            </w: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Дата</w:t>
            </w: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факт.</w:t>
            </w: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Тема урока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roofErr w:type="spellStart"/>
            <w:r w:rsidRPr="00A85317">
              <w:rPr>
                <w:rFonts w:ascii="Times New Roman" w:eastAsia="Times New Roman" w:hAnsi="Times New Roman" w:cs="Times New Roman"/>
                <w:b/>
                <w:bCs/>
                <w:color w:val="000000"/>
                <w:sz w:val="21"/>
                <w:szCs w:val="21"/>
                <w:lang w:eastAsia="ru-RU"/>
              </w:rPr>
              <w:t>Общеучебные</w:t>
            </w:r>
            <w:proofErr w:type="spellEnd"/>
            <w:r w:rsidRPr="00A85317">
              <w:rPr>
                <w:rFonts w:ascii="Times New Roman" w:eastAsia="Times New Roman" w:hAnsi="Times New Roman" w:cs="Times New Roman"/>
                <w:b/>
                <w:bCs/>
                <w:color w:val="000000"/>
                <w:sz w:val="21"/>
                <w:szCs w:val="21"/>
                <w:lang w:eastAsia="ru-RU"/>
              </w:rPr>
              <w:t xml:space="preserve"> умения и навыки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Форма работы</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1.Введение</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Экология – наука о закономерностях существования живого мира на Земле.</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Методы экологических исследований</w:t>
            </w: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Проблема сохранения биоразнообразия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Выдвижение гипотез и их аргументация</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в парах</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Ист</w:t>
            </w:r>
            <w:r w:rsidR="001F0C2E">
              <w:rPr>
                <w:rFonts w:ascii="Times New Roman" w:eastAsia="Times New Roman" w:hAnsi="Times New Roman" w:cs="Times New Roman"/>
                <w:color w:val="000000"/>
                <w:sz w:val="21"/>
                <w:szCs w:val="21"/>
                <w:lang w:eastAsia="ru-RU"/>
              </w:rPr>
              <w:t>ория изучения природы Тверской</w:t>
            </w:r>
            <w:r w:rsidRPr="00A85317">
              <w:rPr>
                <w:rFonts w:ascii="Times New Roman" w:eastAsia="Times New Roman" w:hAnsi="Times New Roman" w:cs="Times New Roman"/>
                <w:color w:val="000000"/>
                <w:sz w:val="21"/>
                <w:szCs w:val="21"/>
                <w:lang w:eastAsia="ru-RU"/>
              </w:rPr>
              <w:t xml:space="preserve">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4</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Экскурсия.</w:t>
            </w:r>
            <w:r w:rsidRPr="00A85317">
              <w:rPr>
                <w:rFonts w:ascii="Times New Roman" w:eastAsia="Times New Roman" w:hAnsi="Times New Roman" w:cs="Times New Roman"/>
                <w:color w:val="000000"/>
                <w:sz w:val="21"/>
                <w:szCs w:val="21"/>
                <w:lang w:eastAsia="ru-RU"/>
              </w:rPr>
              <w:t> Биоразнообразие природы родного края.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Обобщение материала, собранного на экскурсии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Оформление отчета по экскурсии</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2. Растительность Тверской</w:t>
            </w:r>
            <w:r w:rsidR="00EE6A33" w:rsidRPr="00A85317">
              <w:rPr>
                <w:rFonts w:ascii="Times New Roman" w:eastAsia="Times New Roman" w:hAnsi="Times New Roman" w:cs="Times New Roman"/>
                <w:b/>
                <w:bCs/>
                <w:color w:val="000000"/>
                <w:sz w:val="21"/>
                <w:szCs w:val="21"/>
                <w:lang w:eastAsia="ru-RU"/>
              </w:rPr>
              <w:t xml:space="preserve"> области </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5</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Жизненные формы и экологические группы растений, грибов и лишайников</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6</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Отличительные особенности строения деревьев и кустарников родного края.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Составление сравнительной таблицы</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7</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Фитоценоз луга, водоёмов нашей местности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Составление плана описания хвойных растений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242556">
        <w:trPr>
          <w:trHeight w:val="1026"/>
        </w:trPr>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242556">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8</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Съедобные и ядовитые растения нашей местности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9</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Лекарственные растения, правила сбора и применения.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Составление сравнительной таблицы</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rPr>
          <w:trHeight w:val="885"/>
        </w:trPr>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10</w:t>
            </w: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Видовой состав лиственных деревьев и кустарников родного края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11</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Травянистые растения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Составление плана описания травянистых растений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12</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Разновидность травя</w:t>
            </w:r>
            <w:r w:rsidR="001F0C2E">
              <w:rPr>
                <w:rFonts w:ascii="Times New Roman" w:eastAsia="Times New Roman" w:hAnsi="Times New Roman" w:cs="Times New Roman"/>
                <w:color w:val="000000"/>
                <w:sz w:val="21"/>
                <w:szCs w:val="21"/>
                <w:lang w:eastAsia="ru-RU"/>
              </w:rPr>
              <w:t>нистой растительности Тверской</w:t>
            </w:r>
            <w:r w:rsidRPr="00A85317">
              <w:rPr>
                <w:rFonts w:ascii="Times New Roman" w:eastAsia="Times New Roman" w:hAnsi="Times New Roman" w:cs="Times New Roman"/>
                <w:color w:val="000000"/>
                <w:sz w:val="21"/>
                <w:szCs w:val="21"/>
                <w:lang w:eastAsia="ru-RU"/>
              </w:rPr>
              <w:t xml:space="preserve"> области </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13</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proofErr w:type="gramStart"/>
            <w:r w:rsidRPr="00A85317">
              <w:rPr>
                <w:rFonts w:ascii="Times New Roman" w:eastAsia="Times New Roman" w:hAnsi="Times New Roman" w:cs="Times New Roman"/>
                <w:b/>
                <w:bCs/>
                <w:color w:val="000000"/>
                <w:sz w:val="21"/>
                <w:szCs w:val="21"/>
                <w:lang w:eastAsia="ru-RU"/>
              </w:rPr>
              <w:t>.</w:t>
            </w:r>
            <w:r w:rsidRPr="00A85317">
              <w:rPr>
                <w:rFonts w:ascii="Times New Roman" w:eastAsia="Times New Roman" w:hAnsi="Times New Roman" w:cs="Times New Roman"/>
                <w:color w:val="000000"/>
                <w:sz w:val="21"/>
                <w:szCs w:val="21"/>
                <w:lang w:eastAsia="ru-RU"/>
              </w:rPr>
              <w:t>С</w:t>
            </w:r>
            <w:proofErr w:type="gramEnd"/>
            <w:r w:rsidRPr="00A85317">
              <w:rPr>
                <w:rFonts w:ascii="Times New Roman" w:eastAsia="Times New Roman" w:hAnsi="Times New Roman" w:cs="Times New Roman"/>
                <w:color w:val="000000"/>
                <w:sz w:val="21"/>
                <w:szCs w:val="21"/>
                <w:lang w:eastAsia="ru-RU"/>
              </w:rPr>
              <w:t>о</w:t>
            </w:r>
            <w:r w:rsidR="001F0C2E">
              <w:rPr>
                <w:rFonts w:ascii="Times New Roman" w:eastAsia="Times New Roman" w:hAnsi="Times New Roman" w:cs="Times New Roman"/>
                <w:color w:val="000000"/>
                <w:sz w:val="21"/>
                <w:szCs w:val="21"/>
                <w:lang w:eastAsia="ru-RU"/>
              </w:rPr>
              <w:t>стояние лесного фонда Тверской</w:t>
            </w:r>
            <w:r w:rsidRPr="00A85317">
              <w:rPr>
                <w:rFonts w:ascii="Times New Roman" w:eastAsia="Times New Roman" w:hAnsi="Times New Roman" w:cs="Times New Roman"/>
                <w:color w:val="000000"/>
                <w:sz w:val="21"/>
                <w:szCs w:val="21"/>
                <w:lang w:eastAsia="ru-RU"/>
              </w:rPr>
              <w:t xml:space="preserve">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3. Животный мир Твер</w:t>
            </w:r>
            <w:r w:rsidR="00EE6A33" w:rsidRPr="00A85317">
              <w:rPr>
                <w:rFonts w:ascii="Times New Roman" w:eastAsia="Times New Roman" w:hAnsi="Times New Roman" w:cs="Times New Roman"/>
                <w:b/>
                <w:bCs/>
                <w:color w:val="000000"/>
                <w:sz w:val="21"/>
                <w:szCs w:val="21"/>
                <w:lang w:eastAsia="ru-RU"/>
              </w:rPr>
              <w:t xml:space="preserve">ской области </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14</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Общая характер</w:t>
            </w:r>
            <w:r w:rsidR="001F0C2E">
              <w:rPr>
                <w:rFonts w:ascii="Times New Roman" w:eastAsia="Times New Roman" w:hAnsi="Times New Roman" w:cs="Times New Roman"/>
                <w:color w:val="000000"/>
                <w:sz w:val="21"/>
                <w:szCs w:val="21"/>
                <w:lang w:eastAsia="ru-RU"/>
              </w:rPr>
              <w:t>истика животного мира Тверской</w:t>
            </w:r>
            <w:r w:rsidRPr="00A85317">
              <w:rPr>
                <w:rFonts w:ascii="Times New Roman" w:eastAsia="Times New Roman" w:hAnsi="Times New Roman" w:cs="Times New Roman"/>
                <w:color w:val="000000"/>
                <w:sz w:val="21"/>
                <w:szCs w:val="21"/>
                <w:lang w:eastAsia="ru-RU"/>
              </w:rPr>
              <w:t xml:space="preserve">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15</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Беспозвоночные области и села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16</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xml:space="preserve"> Рыбы водоемов </w:t>
            </w:r>
            <w:r w:rsidR="001F0C2E">
              <w:rPr>
                <w:rFonts w:ascii="Times New Roman" w:eastAsia="Times New Roman" w:hAnsi="Times New Roman" w:cs="Times New Roman"/>
                <w:color w:val="000000"/>
                <w:sz w:val="21"/>
                <w:szCs w:val="21"/>
                <w:lang w:eastAsia="ru-RU"/>
              </w:rPr>
              <w:t>Тверской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17</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Земноводные и пресмыкающиеся родного края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18</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Экскурсия.</w:t>
            </w:r>
            <w:r w:rsidRPr="00A85317">
              <w:rPr>
                <w:rFonts w:ascii="Times New Roman" w:eastAsia="Times New Roman" w:hAnsi="Times New Roman" w:cs="Times New Roman"/>
                <w:color w:val="000000"/>
                <w:sz w:val="21"/>
                <w:szCs w:val="21"/>
                <w:lang w:eastAsia="ru-RU"/>
              </w:rPr>
              <w:t> Птицы родного края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Обобщение материала, собранного на экскурсии</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Оформление отчета по экскурсии</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19</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Млекопитающие области и села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определительной литературой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b/>
                <w:bCs/>
                <w:color w:val="000000"/>
                <w:sz w:val="21"/>
                <w:szCs w:val="21"/>
                <w:lang w:eastAsia="ru-RU"/>
              </w:rPr>
              <w:t>4. Экологические проблемы Твер</w:t>
            </w:r>
            <w:r w:rsidR="00EE6A33" w:rsidRPr="00A85317">
              <w:rPr>
                <w:rFonts w:ascii="Times New Roman" w:eastAsia="Times New Roman" w:hAnsi="Times New Roman" w:cs="Times New Roman"/>
                <w:b/>
                <w:bCs/>
                <w:color w:val="000000"/>
                <w:sz w:val="21"/>
                <w:szCs w:val="21"/>
                <w:lang w:eastAsia="ru-RU"/>
              </w:rPr>
              <w:t xml:space="preserve">ской области </w:t>
            </w:r>
            <w:r>
              <w:rPr>
                <w:rFonts w:ascii="Times New Roman" w:eastAsia="Times New Roman" w:hAnsi="Times New Roman" w:cs="Times New Roman"/>
                <w:b/>
                <w:bCs/>
                <w:color w:val="000000"/>
                <w:sz w:val="21"/>
                <w:szCs w:val="21"/>
                <w:lang w:eastAsia="ru-RU"/>
              </w:rPr>
              <w:t>и Конаковского района</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20</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Водоемы и источники их загрязнения</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21</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Л.р.</w:t>
            </w:r>
            <w:r w:rsidRPr="00A85317">
              <w:rPr>
                <w:rFonts w:ascii="Times New Roman" w:eastAsia="Times New Roman" w:hAnsi="Times New Roman" w:cs="Times New Roman"/>
                <w:color w:val="000000"/>
                <w:sz w:val="21"/>
                <w:szCs w:val="21"/>
                <w:lang w:eastAsia="ru-RU"/>
              </w:rPr>
              <w:t> Исследования</w:t>
            </w:r>
            <w:r w:rsidR="001F0C2E">
              <w:rPr>
                <w:rFonts w:ascii="Times New Roman" w:eastAsia="Times New Roman" w:hAnsi="Times New Roman" w:cs="Times New Roman"/>
                <w:color w:val="000000"/>
                <w:sz w:val="21"/>
                <w:szCs w:val="21"/>
                <w:lang w:eastAsia="ru-RU"/>
              </w:rPr>
              <w:t xml:space="preserve"> состояния р</w:t>
            </w:r>
            <w:proofErr w:type="gramStart"/>
            <w:r w:rsidR="001F0C2E">
              <w:rPr>
                <w:rFonts w:ascii="Times New Roman" w:eastAsia="Times New Roman" w:hAnsi="Times New Roman" w:cs="Times New Roman"/>
                <w:color w:val="000000"/>
                <w:sz w:val="21"/>
                <w:szCs w:val="21"/>
                <w:lang w:eastAsia="ru-RU"/>
              </w:rPr>
              <w:t>.В</w:t>
            </w:r>
            <w:proofErr w:type="gramEnd"/>
            <w:r w:rsidR="001F0C2E">
              <w:rPr>
                <w:rFonts w:ascii="Times New Roman" w:eastAsia="Times New Roman" w:hAnsi="Times New Roman" w:cs="Times New Roman"/>
                <w:color w:val="000000"/>
                <w:sz w:val="21"/>
                <w:szCs w:val="21"/>
                <w:lang w:eastAsia="ru-RU"/>
              </w:rPr>
              <w:t>олга</w:t>
            </w:r>
            <w:r w:rsidRPr="00A85317">
              <w:rPr>
                <w:rFonts w:ascii="Times New Roman" w:eastAsia="Times New Roman" w:hAnsi="Times New Roman" w:cs="Times New Roman"/>
                <w:color w:val="000000"/>
                <w:sz w:val="21"/>
                <w:szCs w:val="21"/>
                <w:lang w:eastAsia="ru-RU"/>
              </w:rPr>
              <w:t xml:space="preserve"> </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лабораторным оборудованием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22</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Источники за</w:t>
            </w:r>
            <w:r w:rsidR="001F0C2E">
              <w:rPr>
                <w:rFonts w:ascii="Times New Roman" w:eastAsia="Times New Roman" w:hAnsi="Times New Roman" w:cs="Times New Roman"/>
                <w:color w:val="000000"/>
                <w:sz w:val="21"/>
                <w:szCs w:val="21"/>
                <w:lang w:eastAsia="ru-RU"/>
              </w:rPr>
              <w:t>грязнения атмосферы в Тверской</w:t>
            </w:r>
            <w:r w:rsidRPr="00A85317">
              <w:rPr>
                <w:rFonts w:ascii="Times New Roman" w:eastAsia="Times New Roman" w:hAnsi="Times New Roman" w:cs="Times New Roman"/>
                <w:color w:val="000000"/>
                <w:sz w:val="21"/>
                <w:szCs w:val="21"/>
                <w:lang w:eastAsia="ru-RU"/>
              </w:rPr>
              <w:t xml:space="preserve">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23</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Методы мониторинга атмосферного воздуха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6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24</w:t>
            </w:r>
          </w:p>
        </w:tc>
        <w:tc>
          <w:tcPr>
            <w:tcW w:w="60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Лишайники – индикаторы чистого воздуха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lastRenderedPageBreak/>
              <w:t>25</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Основные загрязнители почвы</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26</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Л.р.</w:t>
            </w:r>
            <w:r w:rsidRPr="00A85317">
              <w:rPr>
                <w:rFonts w:ascii="Times New Roman" w:eastAsia="Times New Roman" w:hAnsi="Times New Roman" w:cs="Times New Roman"/>
                <w:color w:val="000000"/>
                <w:sz w:val="21"/>
                <w:szCs w:val="21"/>
                <w:lang w:eastAsia="ru-RU"/>
              </w:rPr>
              <w:t> Экологическое состояние почв в нашей местности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лабораторным оборудованием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27</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xml:space="preserve"> Источники загрязнения окружающей среды </w:t>
            </w:r>
            <w:r w:rsidR="001F0C2E">
              <w:rPr>
                <w:rFonts w:ascii="Times New Roman" w:eastAsia="Times New Roman" w:hAnsi="Times New Roman" w:cs="Times New Roman"/>
                <w:color w:val="000000"/>
                <w:sz w:val="21"/>
                <w:szCs w:val="21"/>
                <w:lang w:eastAsia="ru-RU"/>
              </w:rPr>
              <w:t>Тверской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Применение различных методов экологических исследований</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28</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Опасность химического загрязнения для природной среды и здоровья человека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242556">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5.Проблем</w:t>
            </w:r>
            <w:r w:rsidR="001F0C2E">
              <w:rPr>
                <w:rFonts w:ascii="Times New Roman" w:eastAsia="Times New Roman" w:hAnsi="Times New Roman" w:cs="Times New Roman"/>
                <w:b/>
                <w:bCs/>
                <w:color w:val="000000"/>
                <w:sz w:val="21"/>
                <w:szCs w:val="21"/>
                <w:lang w:eastAsia="ru-RU"/>
              </w:rPr>
              <w:t>а охраны окружающей среды Твер</w:t>
            </w:r>
            <w:r w:rsidRPr="00A85317">
              <w:rPr>
                <w:rFonts w:ascii="Times New Roman" w:eastAsia="Times New Roman" w:hAnsi="Times New Roman" w:cs="Times New Roman"/>
                <w:b/>
                <w:bCs/>
                <w:color w:val="000000"/>
                <w:sz w:val="21"/>
                <w:szCs w:val="21"/>
                <w:lang w:eastAsia="ru-RU"/>
              </w:rPr>
              <w:t>ской област</w:t>
            </w:r>
            <w:r w:rsidR="001F0C2E">
              <w:rPr>
                <w:rFonts w:ascii="Times New Roman" w:eastAsia="Times New Roman" w:hAnsi="Times New Roman" w:cs="Times New Roman"/>
                <w:b/>
                <w:bCs/>
                <w:color w:val="000000"/>
                <w:sz w:val="21"/>
                <w:szCs w:val="21"/>
                <w:lang w:eastAsia="ru-RU"/>
              </w:rPr>
              <w:t>и</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29</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242556">
            <w:pPr>
              <w:spacing w:after="150" w:line="240" w:lineRule="auto"/>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1F0C2E" w:rsidP="00EE6A33">
            <w:pPr>
              <w:spacing w:after="15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Экологическое состояние Твер</w:t>
            </w:r>
            <w:r w:rsidR="00EE6A33" w:rsidRPr="00A85317">
              <w:rPr>
                <w:rFonts w:ascii="Times New Roman" w:eastAsia="Times New Roman" w:hAnsi="Times New Roman" w:cs="Times New Roman"/>
                <w:color w:val="000000"/>
                <w:sz w:val="21"/>
                <w:szCs w:val="21"/>
                <w:lang w:eastAsia="ru-RU"/>
              </w:rPr>
              <w:t xml:space="preserve">ской области </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Коллективная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30</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Пр.р.</w:t>
            </w:r>
            <w:r w:rsidRPr="00A85317">
              <w:rPr>
                <w:rFonts w:ascii="Times New Roman" w:eastAsia="Times New Roman" w:hAnsi="Times New Roman" w:cs="Times New Roman"/>
                <w:color w:val="000000"/>
                <w:sz w:val="21"/>
                <w:szCs w:val="21"/>
                <w:lang w:eastAsia="ru-RU"/>
              </w:rPr>
              <w:t> Ос</w:t>
            </w:r>
            <w:r w:rsidR="001F0C2E">
              <w:rPr>
                <w:rFonts w:ascii="Times New Roman" w:eastAsia="Times New Roman" w:hAnsi="Times New Roman" w:cs="Times New Roman"/>
                <w:color w:val="000000"/>
                <w:sz w:val="21"/>
                <w:szCs w:val="21"/>
                <w:lang w:eastAsia="ru-RU"/>
              </w:rPr>
              <w:t>обо охраняемые территории Твер</w:t>
            </w:r>
            <w:r w:rsidRPr="00A85317">
              <w:rPr>
                <w:rFonts w:ascii="Times New Roman" w:eastAsia="Times New Roman" w:hAnsi="Times New Roman" w:cs="Times New Roman"/>
                <w:color w:val="000000"/>
                <w:sz w:val="21"/>
                <w:szCs w:val="21"/>
                <w:lang w:eastAsia="ru-RU"/>
              </w:rPr>
              <w:t>ской области</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коллективная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9672"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6.Экология и человек</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31</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Взаимосвязь человека и природной среды</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A85317">
        <w:tc>
          <w:tcPr>
            <w:tcW w:w="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32</w:t>
            </w:r>
          </w:p>
        </w:tc>
        <w:tc>
          <w:tcPr>
            <w:tcW w:w="625"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p>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Влияние загрязнения окружающей среды на здоровье человека</w:t>
            </w:r>
          </w:p>
        </w:tc>
        <w:tc>
          <w:tcPr>
            <w:tcW w:w="2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Работа с научным, научно-популярным, художественным текстом.</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Индивидуальная работа, частично- поисковая</w:t>
            </w:r>
          </w:p>
        </w:tc>
      </w:tr>
      <w:tr w:rsidR="00EE6A33" w:rsidRPr="00A85317" w:rsidTr="001F0C2E">
        <w:trPr>
          <w:trHeight w:val="525"/>
        </w:trPr>
        <w:tc>
          <w:tcPr>
            <w:tcW w:w="450"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33</w:t>
            </w:r>
          </w:p>
        </w:tc>
        <w:tc>
          <w:tcPr>
            <w:tcW w:w="625" w:type="dxa"/>
            <w:gridSpan w:val="2"/>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b/>
                <w:bCs/>
                <w:color w:val="000000"/>
                <w:sz w:val="21"/>
                <w:szCs w:val="21"/>
                <w:lang w:eastAsia="ru-RU"/>
              </w:rPr>
              <w:t>Итоговое занятие</w:t>
            </w:r>
          </w:p>
        </w:tc>
        <w:tc>
          <w:tcPr>
            <w:tcW w:w="2693"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EE6A33"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Обобщение пройденных тем</w:t>
            </w:r>
          </w:p>
        </w:tc>
        <w:tc>
          <w:tcPr>
            <w:tcW w:w="2552" w:type="dxa"/>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1F0C2E" w:rsidRPr="00A85317" w:rsidRDefault="00EE6A33" w:rsidP="00EE6A33">
            <w:pPr>
              <w:spacing w:after="150" w:line="240" w:lineRule="auto"/>
              <w:rPr>
                <w:rFonts w:ascii="Times New Roman" w:eastAsia="Times New Roman" w:hAnsi="Times New Roman" w:cs="Times New Roman"/>
                <w:color w:val="000000"/>
                <w:sz w:val="21"/>
                <w:szCs w:val="21"/>
                <w:lang w:eastAsia="ru-RU"/>
              </w:rPr>
            </w:pPr>
            <w:r w:rsidRPr="00A85317">
              <w:rPr>
                <w:rFonts w:ascii="Times New Roman" w:eastAsia="Times New Roman" w:hAnsi="Times New Roman" w:cs="Times New Roman"/>
                <w:color w:val="000000"/>
                <w:sz w:val="21"/>
                <w:szCs w:val="21"/>
                <w:lang w:eastAsia="ru-RU"/>
              </w:rPr>
              <w:t xml:space="preserve">Коллективное обобщение </w:t>
            </w:r>
            <w:proofErr w:type="gramStart"/>
            <w:r w:rsidRPr="00A85317">
              <w:rPr>
                <w:rFonts w:ascii="Times New Roman" w:eastAsia="Times New Roman" w:hAnsi="Times New Roman" w:cs="Times New Roman"/>
                <w:color w:val="000000"/>
                <w:sz w:val="21"/>
                <w:szCs w:val="21"/>
                <w:lang w:eastAsia="ru-RU"/>
              </w:rPr>
              <w:t>пройденного</w:t>
            </w:r>
            <w:proofErr w:type="gramEnd"/>
          </w:p>
        </w:tc>
      </w:tr>
      <w:tr w:rsidR="001F0C2E" w:rsidRPr="00A85317" w:rsidTr="001F0C2E">
        <w:trPr>
          <w:trHeight w:val="495"/>
        </w:trPr>
        <w:tc>
          <w:tcPr>
            <w:tcW w:w="450"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0C2E"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1"/>
                <w:szCs w:val="21"/>
                <w:lang w:eastAsia="ru-RU"/>
              </w:rPr>
              <w:t>34</w:t>
            </w:r>
          </w:p>
        </w:tc>
        <w:tc>
          <w:tcPr>
            <w:tcW w:w="625"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0C2E"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p>
        </w:tc>
        <w:tc>
          <w:tcPr>
            <w:tcW w:w="664"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0C2E" w:rsidRPr="00A85317" w:rsidRDefault="001F0C2E" w:rsidP="00EE6A33">
            <w:pPr>
              <w:spacing w:after="150" w:line="240" w:lineRule="auto"/>
              <w:jc w:val="center"/>
              <w:rPr>
                <w:rFonts w:ascii="Times New Roman" w:eastAsia="Times New Roman" w:hAnsi="Times New Roman" w:cs="Times New Roman"/>
                <w:color w:val="000000"/>
                <w:sz w:val="21"/>
                <w:szCs w:val="21"/>
                <w:lang w:eastAsia="ru-RU"/>
              </w:rPr>
            </w:pPr>
          </w:p>
        </w:tc>
        <w:tc>
          <w:tcPr>
            <w:tcW w:w="3763"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0C2E" w:rsidRPr="00A85317" w:rsidRDefault="001F0C2E" w:rsidP="00EE6A33">
            <w:pPr>
              <w:spacing w:after="150" w:line="240" w:lineRule="auto"/>
              <w:rPr>
                <w:rFonts w:ascii="Times New Roman" w:eastAsia="Times New Roman" w:hAnsi="Times New Roman" w:cs="Times New Roman"/>
                <w:b/>
                <w:bCs/>
                <w:color w:val="000000"/>
                <w:sz w:val="21"/>
                <w:szCs w:val="21"/>
                <w:lang w:eastAsia="ru-RU"/>
              </w:rPr>
            </w:pPr>
            <w:r>
              <w:rPr>
                <w:rFonts w:ascii="Times New Roman" w:eastAsia="Times New Roman" w:hAnsi="Times New Roman" w:cs="Times New Roman"/>
                <w:b/>
                <w:bCs/>
                <w:color w:val="000000"/>
                <w:sz w:val="21"/>
                <w:szCs w:val="21"/>
                <w:lang w:eastAsia="ru-RU"/>
              </w:rPr>
              <w:t>Экскурсия</w:t>
            </w:r>
          </w:p>
        </w:tc>
        <w:tc>
          <w:tcPr>
            <w:tcW w:w="2693"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1F0C2E" w:rsidRPr="00A85317" w:rsidRDefault="001F0C2E" w:rsidP="00EE6A33">
            <w:pPr>
              <w:spacing w:after="150" w:line="240" w:lineRule="auto"/>
              <w:rPr>
                <w:rFonts w:ascii="Times New Roman" w:eastAsia="Times New Roman" w:hAnsi="Times New Roman" w:cs="Times New Roman"/>
                <w:color w:val="000000"/>
                <w:sz w:val="21"/>
                <w:szCs w:val="21"/>
                <w:lang w:eastAsia="ru-RU"/>
              </w:rPr>
            </w:pPr>
          </w:p>
        </w:tc>
        <w:tc>
          <w:tcPr>
            <w:tcW w:w="2552" w:type="dxa"/>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1F0C2E" w:rsidRPr="00A85317" w:rsidRDefault="001F0C2E" w:rsidP="00EE6A33">
            <w:pPr>
              <w:spacing w:after="150" w:line="240" w:lineRule="auto"/>
              <w:rPr>
                <w:rFonts w:ascii="Times New Roman" w:eastAsia="Times New Roman" w:hAnsi="Times New Roman" w:cs="Times New Roman"/>
                <w:color w:val="000000"/>
                <w:sz w:val="21"/>
                <w:szCs w:val="21"/>
                <w:lang w:eastAsia="ru-RU"/>
              </w:rPr>
            </w:pPr>
          </w:p>
        </w:tc>
      </w:tr>
    </w:tbl>
    <w:p w:rsidR="00EE6A33" w:rsidRPr="00E014FB" w:rsidRDefault="001F0C2E" w:rsidP="00EE6A33">
      <w:pPr>
        <w:shd w:val="clear" w:color="auto" w:fill="FFFFFF"/>
        <w:spacing w:after="150" w:line="240" w:lineRule="auto"/>
        <w:rPr>
          <w:rFonts w:ascii="Times New Roman" w:eastAsia="Times New Roman" w:hAnsi="Times New Roman" w:cs="Times New Roman"/>
          <w:b/>
          <w:color w:val="000000"/>
          <w:sz w:val="21"/>
          <w:szCs w:val="21"/>
          <w:lang w:eastAsia="ru-RU"/>
        </w:rPr>
      </w:pPr>
      <w:r w:rsidRPr="00E014FB">
        <w:rPr>
          <w:rFonts w:ascii="Times New Roman" w:eastAsia="Times New Roman" w:hAnsi="Times New Roman" w:cs="Times New Roman"/>
          <w:b/>
          <w:color w:val="000000"/>
          <w:sz w:val="21"/>
          <w:szCs w:val="21"/>
          <w:lang w:eastAsia="ru-RU"/>
        </w:rPr>
        <w:t>Итого: 34 часа в год</w:t>
      </w:r>
    </w:p>
    <w:p w:rsidR="00EE6A33" w:rsidRPr="00A85317" w:rsidRDefault="00EE6A33" w:rsidP="00EE6A33">
      <w:pPr>
        <w:shd w:val="clear" w:color="auto" w:fill="FFFFFF"/>
        <w:spacing w:after="150" w:line="240" w:lineRule="auto"/>
        <w:rPr>
          <w:rFonts w:ascii="Times New Roman" w:eastAsia="Times New Roman" w:hAnsi="Times New Roman" w:cs="Times New Roman"/>
          <w:color w:val="000000"/>
          <w:sz w:val="21"/>
          <w:szCs w:val="21"/>
          <w:lang w:eastAsia="ru-RU"/>
        </w:rPr>
      </w:pPr>
    </w:p>
    <w:p w:rsidR="001D4EEE" w:rsidRPr="00A85317" w:rsidRDefault="001D4EEE">
      <w:pPr>
        <w:rPr>
          <w:rFonts w:ascii="Times New Roman" w:hAnsi="Times New Roman" w:cs="Times New Roman"/>
        </w:rPr>
      </w:pPr>
      <w:bookmarkStart w:id="0" w:name="_GoBack"/>
      <w:bookmarkEnd w:id="0"/>
    </w:p>
    <w:sectPr w:rsidR="001D4EEE" w:rsidRPr="00A85317" w:rsidSect="00A85317">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05F16"/>
    <w:multiLevelType w:val="multilevel"/>
    <w:tmpl w:val="45125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2624A7C"/>
    <w:multiLevelType w:val="hybridMultilevel"/>
    <w:tmpl w:val="C9BE1486"/>
    <w:lvl w:ilvl="0" w:tplc="A7A2747A">
      <w:start w:val="1"/>
      <w:numFmt w:val="decimal"/>
      <w:lvlText w:val="%1."/>
      <w:lvlJc w:val="left"/>
      <w:pPr>
        <w:ind w:left="36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0FA31F0"/>
    <w:multiLevelType w:val="multilevel"/>
    <w:tmpl w:val="277E5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5361E4"/>
    <w:multiLevelType w:val="multilevel"/>
    <w:tmpl w:val="64241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C146DC3"/>
    <w:multiLevelType w:val="multilevel"/>
    <w:tmpl w:val="2A8A5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EE6A33"/>
    <w:rsid w:val="001D4EEE"/>
    <w:rsid w:val="001F0C2E"/>
    <w:rsid w:val="00226456"/>
    <w:rsid w:val="00242556"/>
    <w:rsid w:val="002E5413"/>
    <w:rsid w:val="00910D6F"/>
    <w:rsid w:val="00A636C2"/>
    <w:rsid w:val="00A82C79"/>
    <w:rsid w:val="00A85317"/>
    <w:rsid w:val="00E014FB"/>
    <w:rsid w:val="00E03992"/>
    <w:rsid w:val="00ED4780"/>
    <w:rsid w:val="00EE6A33"/>
    <w:rsid w:val="00F931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54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F93132"/>
    <w:pPr>
      <w:spacing w:after="0" w:line="240" w:lineRule="auto"/>
    </w:pPr>
    <w:rPr>
      <w:rFonts w:ascii="Calibri" w:eastAsia="Times New Roman" w:hAnsi="Calibri" w:cs="Times New Roman"/>
    </w:rPr>
  </w:style>
  <w:style w:type="paragraph" w:styleId="a3">
    <w:name w:val="No Spacing"/>
    <w:uiPriority w:val="1"/>
    <w:qFormat/>
    <w:rsid w:val="00F93132"/>
    <w:pPr>
      <w:spacing w:after="0" w:line="240" w:lineRule="auto"/>
    </w:pPr>
  </w:style>
  <w:style w:type="character" w:styleId="a4">
    <w:name w:val="Strong"/>
    <w:basedOn w:val="a0"/>
    <w:qFormat/>
    <w:rsid w:val="00A636C2"/>
    <w:rPr>
      <w:rFonts w:ascii="Times New Roman" w:hAnsi="Times New Roman" w:cs="Times New Roman" w:hint="default"/>
      <w:b/>
      <w:bCs/>
    </w:rPr>
  </w:style>
  <w:style w:type="paragraph" w:styleId="a5">
    <w:name w:val="Normal (Web)"/>
    <w:basedOn w:val="a"/>
    <w:unhideWhenUsed/>
    <w:rsid w:val="00A636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4953115">
      <w:bodyDiv w:val="1"/>
      <w:marLeft w:val="0"/>
      <w:marRight w:val="0"/>
      <w:marTop w:val="0"/>
      <w:marBottom w:val="0"/>
      <w:divBdr>
        <w:top w:val="none" w:sz="0" w:space="0" w:color="auto"/>
        <w:left w:val="none" w:sz="0" w:space="0" w:color="auto"/>
        <w:bottom w:val="none" w:sz="0" w:space="0" w:color="auto"/>
        <w:right w:val="none" w:sz="0" w:space="0" w:color="auto"/>
      </w:divBdr>
    </w:div>
    <w:div w:id="491147020">
      <w:bodyDiv w:val="1"/>
      <w:marLeft w:val="0"/>
      <w:marRight w:val="0"/>
      <w:marTop w:val="0"/>
      <w:marBottom w:val="0"/>
      <w:divBdr>
        <w:top w:val="none" w:sz="0" w:space="0" w:color="auto"/>
        <w:left w:val="none" w:sz="0" w:space="0" w:color="auto"/>
        <w:bottom w:val="none" w:sz="0" w:space="0" w:color="auto"/>
        <w:right w:val="none" w:sz="0" w:space="0" w:color="auto"/>
      </w:divBdr>
    </w:div>
    <w:div w:id="124317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2830</Words>
  <Characters>16133</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Школьник</cp:lastModifiedBy>
  <cp:revision>6</cp:revision>
  <cp:lastPrinted>2021-03-26T08:03:00Z</cp:lastPrinted>
  <dcterms:created xsi:type="dcterms:W3CDTF">2021-03-20T13:39:00Z</dcterms:created>
  <dcterms:modified xsi:type="dcterms:W3CDTF">2021-06-18T10:43:00Z</dcterms:modified>
</cp:coreProperties>
</file>