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A19" w:rsidRPr="00EC7A19" w:rsidRDefault="00477A2B" w:rsidP="00EC7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7E91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EC7A19" w:rsidRPr="00EC7A19" w:rsidRDefault="00EC7A19" w:rsidP="00EC7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7A19">
        <w:rPr>
          <w:rFonts w:ascii="Times New Roman" w:hAnsi="Times New Roman" w:cs="Times New Roman"/>
          <w:color w:val="000000"/>
          <w:sz w:val="24"/>
          <w:szCs w:val="24"/>
        </w:rPr>
        <w:t xml:space="preserve"> Рабочая программа по геометрии для 8 класса разработана на основе Примерной программы основного общего образования по математике с учетом требований ФГОС ООО по математике с использованием рекомендаций авторской программы Л.С. </w:t>
      </w:r>
      <w:proofErr w:type="spellStart"/>
      <w:r w:rsidRPr="00EC7A19">
        <w:rPr>
          <w:rFonts w:ascii="Times New Roman" w:hAnsi="Times New Roman" w:cs="Times New Roman"/>
          <w:color w:val="000000"/>
          <w:sz w:val="24"/>
          <w:szCs w:val="24"/>
        </w:rPr>
        <w:t>Атанасяна</w:t>
      </w:r>
      <w:proofErr w:type="spellEnd"/>
      <w:r w:rsidRPr="00EC7A19">
        <w:rPr>
          <w:rFonts w:ascii="Times New Roman" w:hAnsi="Times New Roman" w:cs="Times New Roman"/>
          <w:color w:val="000000"/>
          <w:sz w:val="24"/>
          <w:szCs w:val="24"/>
        </w:rPr>
        <w:t xml:space="preserve">. (Программа по геометрии, </w:t>
      </w:r>
      <w:proofErr w:type="spellStart"/>
      <w:proofErr w:type="gramStart"/>
      <w:r w:rsidRPr="00EC7A19">
        <w:rPr>
          <w:rFonts w:ascii="Times New Roman" w:hAnsi="Times New Roman" w:cs="Times New Roman"/>
          <w:color w:val="000000"/>
          <w:sz w:val="24"/>
          <w:szCs w:val="24"/>
        </w:rPr>
        <w:t>авт.Л.С.Атанасян</w:t>
      </w:r>
      <w:proofErr w:type="spellEnd"/>
      <w:proofErr w:type="gramEnd"/>
      <w:r w:rsidRPr="00EC7A1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7A19">
        <w:rPr>
          <w:rFonts w:ascii="Times New Roman" w:hAnsi="Times New Roman" w:cs="Times New Roman"/>
          <w:color w:val="000000"/>
          <w:sz w:val="24"/>
          <w:szCs w:val="24"/>
        </w:rPr>
        <w:t>В.Ф.Бутузов</w:t>
      </w:r>
      <w:proofErr w:type="spellEnd"/>
      <w:r w:rsidRPr="00EC7A1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7A19">
        <w:rPr>
          <w:rFonts w:ascii="Times New Roman" w:hAnsi="Times New Roman" w:cs="Times New Roman"/>
          <w:color w:val="000000"/>
          <w:sz w:val="24"/>
          <w:szCs w:val="24"/>
        </w:rPr>
        <w:t>С.Б.Кадомцев</w:t>
      </w:r>
      <w:proofErr w:type="spellEnd"/>
      <w:r w:rsidRPr="00EC7A19">
        <w:rPr>
          <w:rFonts w:ascii="Times New Roman" w:hAnsi="Times New Roman" w:cs="Times New Roman"/>
          <w:color w:val="000000"/>
          <w:sz w:val="24"/>
          <w:szCs w:val="24"/>
        </w:rPr>
        <w:t xml:space="preserve"> и др. в сборнике «Геометрия. Программы общеобразовательных учреждений. 7-9 классы.). </w:t>
      </w:r>
    </w:p>
    <w:p w:rsidR="00096AE5" w:rsidRPr="00A77E91" w:rsidRDefault="00EC7A19" w:rsidP="00EC7A19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color w:val="000000"/>
          <w:sz w:val="24"/>
          <w:szCs w:val="24"/>
        </w:rPr>
        <w:t xml:space="preserve">Данная рабочая программа предназначена для работы по учебнику Геометрия: 7 – 9 </w:t>
      </w:r>
      <w:proofErr w:type="spellStart"/>
      <w:r w:rsidRPr="00A77E91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A77E91">
        <w:rPr>
          <w:rFonts w:ascii="Times New Roman" w:hAnsi="Times New Roman" w:cs="Times New Roman"/>
          <w:color w:val="000000"/>
          <w:sz w:val="24"/>
          <w:szCs w:val="24"/>
        </w:rPr>
        <w:t xml:space="preserve">. / Л. С. </w:t>
      </w:r>
      <w:proofErr w:type="spellStart"/>
      <w:r w:rsidRPr="00A77E91">
        <w:rPr>
          <w:rFonts w:ascii="Times New Roman" w:hAnsi="Times New Roman" w:cs="Times New Roman"/>
          <w:color w:val="000000"/>
          <w:sz w:val="24"/>
          <w:szCs w:val="24"/>
        </w:rPr>
        <w:t>Атанасян</w:t>
      </w:r>
      <w:proofErr w:type="spellEnd"/>
      <w:r w:rsidRPr="00A77E91">
        <w:rPr>
          <w:rFonts w:ascii="Times New Roman" w:hAnsi="Times New Roman" w:cs="Times New Roman"/>
          <w:color w:val="000000"/>
          <w:sz w:val="24"/>
          <w:szCs w:val="24"/>
        </w:rPr>
        <w:t>, В. Ф. Бутузов, С. Б. Кадомцев и др. – М.: Просвещение, 2014. Этот учебник входит в Федеральный перечень учеб</w:t>
      </w:r>
      <w:r w:rsidR="004B37FF">
        <w:rPr>
          <w:rFonts w:ascii="Times New Roman" w:hAnsi="Times New Roman" w:cs="Times New Roman"/>
          <w:color w:val="000000"/>
          <w:sz w:val="24"/>
          <w:szCs w:val="24"/>
        </w:rPr>
        <w:t>ников,</w:t>
      </w:r>
      <w:r w:rsidRPr="00A77E91">
        <w:rPr>
          <w:rFonts w:ascii="Times New Roman" w:hAnsi="Times New Roman" w:cs="Times New Roman"/>
          <w:color w:val="000000"/>
          <w:sz w:val="24"/>
          <w:szCs w:val="24"/>
        </w:rPr>
        <w:t xml:space="preserve"> рекомендован Министерством образования и науки Российской Федерации, соответствует Федеральному государственному образовательному стандарту основного общего образования. </w:t>
      </w:r>
      <w:r w:rsidR="00096AE5" w:rsidRPr="00A77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A19" w:rsidRPr="00A77E91" w:rsidRDefault="00EC7A19" w:rsidP="00EC7A19">
      <w:pPr>
        <w:shd w:val="clear" w:color="auto" w:fill="FFFFFF"/>
        <w:spacing w:before="60" w:after="6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E91">
        <w:rPr>
          <w:rFonts w:ascii="Times New Roman" w:hAnsi="Times New Roman" w:cs="Times New Roman"/>
          <w:b/>
          <w:sz w:val="24"/>
          <w:szCs w:val="24"/>
        </w:rPr>
        <w:t>Цели и задачи обучения в 8 класса.</w:t>
      </w:r>
    </w:p>
    <w:p w:rsidR="00EC7A19" w:rsidRPr="00A77E91" w:rsidRDefault="00EC7A19" w:rsidP="00EC7A19">
      <w:pPr>
        <w:pStyle w:val="c1"/>
        <w:shd w:val="clear" w:color="auto" w:fill="FFFFFF"/>
        <w:spacing w:before="0" w:beforeAutospacing="0" w:after="0" w:afterAutospacing="0"/>
        <w:ind w:left="284" w:firstLine="568"/>
        <w:jc w:val="both"/>
        <w:rPr>
          <w:rStyle w:val="c0"/>
          <w:b/>
          <w:bCs/>
          <w:color w:val="000000"/>
        </w:rPr>
      </w:pPr>
      <w:r w:rsidRPr="00A77E91">
        <w:rPr>
          <w:rStyle w:val="c0"/>
          <w:b/>
          <w:bCs/>
          <w:color w:val="000000"/>
        </w:rPr>
        <w:t>Цели:</w:t>
      </w:r>
    </w:p>
    <w:p w:rsidR="00EC7A19" w:rsidRPr="00A77E91" w:rsidRDefault="00EC7A19" w:rsidP="00EC7A19">
      <w:pPr>
        <w:pStyle w:val="c1"/>
        <w:shd w:val="clear" w:color="auto" w:fill="FFFFFF"/>
        <w:spacing w:before="0" w:beforeAutospacing="0" w:after="0" w:afterAutospacing="0"/>
        <w:ind w:left="284" w:firstLine="568"/>
        <w:jc w:val="both"/>
        <w:rPr>
          <w:color w:val="000000"/>
        </w:rPr>
      </w:pPr>
      <w:r w:rsidRPr="00A77E91">
        <w:rPr>
          <w:rStyle w:val="c0"/>
          <w:color w:val="000000"/>
        </w:rPr>
        <w:t>Изучение математики на ступени основного общего образования направлено на достижение следующей цели:</w:t>
      </w:r>
    </w:p>
    <w:p w:rsidR="00EC7A19" w:rsidRPr="00A77E91" w:rsidRDefault="00EC7A19" w:rsidP="00EC7A19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E91">
        <w:rPr>
          <w:rStyle w:val="c0"/>
          <w:rFonts w:ascii="Times New Roman" w:hAnsi="Times New Roman" w:cs="Times New Roman"/>
          <w:color w:val="000000"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EC7A19" w:rsidRPr="00A77E91" w:rsidRDefault="00EC7A19" w:rsidP="00EC7A19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E91">
        <w:rPr>
          <w:rStyle w:val="c0"/>
          <w:rFonts w:ascii="Times New Roman" w:hAnsi="Times New Roman" w:cs="Times New Roman"/>
          <w:color w:val="000000"/>
          <w:sz w:val="24"/>
          <w:szCs w:val="24"/>
        </w:rPr>
        <w:t>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трудностей, принятию самостоятельных решений;</w:t>
      </w:r>
    </w:p>
    <w:p w:rsidR="00EC7A19" w:rsidRPr="00A77E91" w:rsidRDefault="00EC7A19" w:rsidP="00EC7A19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E91">
        <w:rPr>
          <w:rStyle w:val="c0"/>
          <w:rFonts w:ascii="Times New Roman" w:hAnsi="Times New Roman" w:cs="Times New Roman"/>
          <w:color w:val="000000"/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EC7A19" w:rsidRPr="00A77E91" w:rsidRDefault="00EC7A19" w:rsidP="00EC7A19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77E91">
        <w:rPr>
          <w:rStyle w:val="c0"/>
          <w:rFonts w:ascii="Times New Roman" w:hAnsi="Times New Roman" w:cs="Times New Roman"/>
          <w:color w:val="000000"/>
          <w:sz w:val="24"/>
          <w:szCs w:val="24"/>
        </w:rPr>
        <w:t>воспитание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EC7A19" w:rsidRPr="00A77E91" w:rsidRDefault="00A77E91" w:rsidP="00A77E9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t xml:space="preserve">     </w:t>
      </w:r>
      <w:r w:rsidR="00EC7A19" w:rsidRPr="00A77E91">
        <w:rPr>
          <w:rStyle w:val="c0"/>
          <w:b/>
          <w:bCs/>
          <w:color w:val="000000"/>
        </w:rPr>
        <w:t>Изучение геометрии в 8 классе направлено на решение следующих задач:</w:t>
      </w:r>
    </w:p>
    <w:p w:rsidR="00EC7A19" w:rsidRPr="00A77E91" w:rsidRDefault="00EC7A19" w:rsidP="00EC7A19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E91">
        <w:rPr>
          <w:rStyle w:val="c0"/>
          <w:rFonts w:ascii="Times New Roman" w:hAnsi="Times New Roman" w:cs="Times New Roman"/>
          <w:color w:val="000000"/>
          <w:sz w:val="24"/>
          <w:szCs w:val="24"/>
        </w:rPr>
        <w:t>формирование умения переводить практические задачи на язык математики.</w:t>
      </w:r>
    </w:p>
    <w:p w:rsidR="00EC7A19" w:rsidRPr="00A77E91" w:rsidRDefault="00EC7A19" w:rsidP="00EC7A19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E91">
        <w:rPr>
          <w:rStyle w:val="c0"/>
          <w:rFonts w:ascii="Times New Roman" w:hAnsi="Times New Roman" w:cs="Times New Roman"/>
          <w:color w:val="000000"/>
          <w:sz w:val="24"/>
          <w:szCs w:val="24"/>
        </w:rPr>
        <w:t>систематическое изучение свойств геометрических фигур на плоскости;</w:t>
      </w:r>
    </w:p>
    <w:p w:rsidR="00EC7A19" w:rsidRPr="00A77E91" w:rsidRDefault="00EC7A19" w:rsidP="00EC7A19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E91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обучение проведению доказательств и обоснованию при решении вычислительных геометрических задач;  </w:t>
      </w:r>
    </w:p>
    <w:p w:rsidR="00EC7A19" w:rsidRPr="00A77E91" w:rsidRDefault="00EC7A19" w:rsidP="00EC7A19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E91">
        <w:rPr>
          <w:rStyle w:val="c0"/>
          <w:rFonts w:ascii="Times New Roman" w:hAnsi="Times New Roman" w:cs="Times New Roman"/>
          <w:color w:val="000000"/>
          <w:sz w:val="24"/>
          <w:szCs w:val="24"/>
        </w:rPr>
        <w:t> развитие представлений о пространственных отношениях геометрических фигур и величин;</w:t>
      </w:r>
    </w:p>
    <w:p w:rsidR="00EC7A19" w:rsidRPr="00A77E91" w:rsidRDefault="00EC7A19" w:rsidP="00EC7A19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E91">
        <w:rPr>
          <w:rStyle w:val="c0"/>
          <w:rFonts w:ascii="Times New Roman" w:hAnsi="Times New Roman" w:cs="Times New Roman"/>
          <w:color w:val="000000"/>
          <w:sz w:val="24"/>
          <w:szCs w:val="24"/>
        </w:rPr>
        <w:t>формирование умения воспринимать и анализировать информацию, представленную в различных формах;</w:t>
      </w:r>
    </w:p>
    <w:p w:rsidR="00EC7A19" w:rsidRPr="00A77E91" w:rsidRDefault="00EC7A19" w:rsidP="00EC7A19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E91">
        <w:rPr>
          <w:rStyle w:val="c0"/>
          <w:rFonts w:ascii="Times New Roman" w:hAnsi="Times New Roman" w:cs="Times New Roman"/>
          <w:color w:val="000000"/>
          <w:sz w:val="24"/>
          <w:szCs w:val="24"/>
        </w:rPr>
        <w:t>обогащение представлений о современной картине мира и методах его исследования;</w:t>
      </w:r>
    </w:p>
    <w:p w:rsidR="00EC7A19" w:rsidRPr="00A77E91" w:rsidRDefault="00EC7A19" w:rsidP="00EC7A19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EC7A19" w:rsidRPr="00A77E91" w:rsidRDefault="00EC7A19" w:rsidP="00A77E91">
      <w:pPr>
        <w:shd w:val="clear" w:color="auto" w:fill="FFFFFF"/>
        <w:spacing w:before="60" w:after="6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E91"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</w:p>
    <w:p w:rsidR="00EC7A19" w:rsidRPr="00A77E91" w:rsidRDefault="00EC7A19" w:rsidP="00EC7A19">
      <w:pPr>
        <w:shd w:val="clear" w:color="auto" w:fill="FFFFFF"/>
        <w:spacing w:before="60" w:after="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Согласно федеральному базисному учебному плану, на изучение геометрии в 8-</w:t>
      </w:r>
      <w:proofErr w:type="gramStart"/>
      <w:r w:rsidRPr="00A77E91">
        <w:rPr>
          <w:rFonts w:ascii="Times New Roman" w:hAnsi="Times New Roman" w:cs="Times New Roman"/>
          <w:sz w:val="24"/>
          <w:szCs w:val="24"/>
        </w:rPr>
        <w:t>м  классе</w:t>
      </w:r>
      <w:proofErr w:type="gramEnd"/>
      <w:r w:rsidRPr="00A77E91">
        <w:rPr>
          <w:rFonts w:ascii="Times New Roman" w:hAnsi="Times New Roman" w:cs="Times New Roman"/>
          <w:sz w:val="24"/>
          <w:szCs w:val="24"/>
        </w:rPr>
        <w:t xml:space="preserve"> отводится 68 часов, из расчета 2  часов в неделю,  Таким образом, учебный план МБОУ СОШ №3 содержит в 8-ом  классе  2 часа в неделю по геометрии.</w:t>
      </w:r>
    </w:p>
    <w:p w:rsidR="00A77E91" w:rsidRPr="00A77E91" w:rsidRDefault="00A77E91" w:rsidP="00EC7A19">
      <w:pPr>
        <w:shd w:val="clear" w:color="auto" w:fill="FFFFFF"/>
        <w:spacing w:before="60" w:after="6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7A19" w:rsidRPr="00A77E91" w:rsidRDefault="00A77E91" w:rsidP="00A77E91">
      <w:pPr>
        <w:shd w:val="clear" w:color="auto" w:fill="FFFFFF"/>
        <w:spacing w:before="60" w:after="6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E91">
        <w:rPr>
          <w:rFonts w:ascii="Times New Roman" w:hAnsi="Times New Roman" w:cs="Times New Roman"/>
          <w:b/>
          <w:sz w:val="24"/>
          <w:szCs w:val="24"/>
        </w:rPr>
        <w:t>Содержание курса.</w:t>
      </w:r>
    </w:p>
    <w:p w:rsidR="00EC7A19" w:rsidRPr="00A77E91" w:rsidRDefault="00EC7A19" w:rsidP="00EC7A19">
      <w:pPr>
        <w:shd w:val="clear" w:color="auto" w:fill="FFFFFF"/>
        <w:spacing w:before="60" w:after="6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E91">
        <w:rPr>
          <w:rFonts w:ascii="Times New Roman" w:hAnsi="Times New Roman" w:cs="Times New Roman"/>
          <w:b/>
          <w:sz w:val="24"/>
          <w:szCs w:val="24"/>
        </w:rPr>
        <w:t>Геометрия.</w:t>
      </w:r>
    </w:p>
    <w:p w:rsidR="00EC7A19" w:rsidRPr="00A77E91" w:rsidRDefault="00EC7A19" w:rsidP="00EC7A19">
      <w:pPr>
        <w:autoSpaceDE w:val="0"/>
        <w:autoSpaceDN w:val="0"/>
        <w:adjustRightInd w:val="0"/>
        <w:ind w:right="-1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A77E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Четырехугольники. </w:t>
      </w:r>
      <w:r w:rsidRPr="00A77E91">
        <w:rPr>
          <w:rFonts w:ascii="Times New Roman" w:eastAsia="Newton-Regular" w:hAnsi="Times New Roman" w:cs="Times New Roman"/>
          <w:sz w:val="24"/>
          <w:szCs w:val="24"/>
        </w:rPr>
        <w:t>Многоугольник, выпуклый многоугольник, четырехугольник. Сумма углов выпуклого многоугольника. Вписанные и описанные многоугольники. Правильные многоугольники. Параллелограмм, его свойства и признаки. Прямоугольник, квадрат, ромб, их свойства и признаки. Трапеция, средняя линия трапеции; равнобедренная трапеция. Осевая и центральна симметрия.</w:t>
      </w:r>
    </w:p>
    <w:p w:rsidR="00EC7A19" w:rsidRPr="00A77E91" w:rsidRDefault="00EC7A19" w:rsidP="00EC7A19">
      <w:pPr>
        <w:autoSpaceDE w:val="0"/>
        <w:autoSpaceDN w:val="0"/>
        <w:adjustRightInd w:val="0"/>
        <w:ind w:right="-1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A77E9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Площадь</w:t>
      </w:r>
      <w:r w:rsidRPr="00A77E91">
        <w:rPr>
          <w:rFonts w:ascii="Times New Roman" w:eastAsia="Newton-Regular" w:hAnsi="Times New Roman" w:cs="Times New Roman"/>
          <w:sz w:val="24"/>
          <w:szCs w:val="24"/>
        </w:rPr>
        <w:t>. Понятие площади многоугольника. Площади прямоугольника, параллелограмма, треугольника, трапеции. Теорема Пифагора.</w:t>
      </w:r>
    </w:p>
    <w:p w:rsidR="00EC7A19" w:rsidRPr="00A77E91" w:rsidRDefault="00EC7A19" w:rsidP="00EC7A19">
      <w:pPr>
        <w:autoSpaceDE w:val="0"/>
        <w:autoSpaceDN w:val="0"/>
        <w:adjustRightInd w:val="0"/>
        <w:ind w:right="-1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A77E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Подобные треугольники. </w:t>
      </w:r>
      <w:r w:rsidRPr="00A77E91">
        <w:rPr>
          <w:rFonts w:ascii="Times New Roman" w:eastAsia="Newton-Regular" w:hAnsi="Times New Roman" w:cs="Times New Roman"/>
          <w:sz w:val="24"/>
          <w:szCs w:val="24"/>
        </w:rPr>
        <w:t>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треугольника.</w:t>
      </w:r>
    </w:p>
    <w:p w:rsidR="00EC7A19" w:rsidRPr="00A77E91" w:rsidRDefault="00EC7A19" w:rsidP="00B01B21">
      <w:pPr>
        <w:autoSpaceDE w:val="0"/>
        <w:autoSpaceDN w:val="0"/>
        <w:adjustRightInd w:val="0"/>
        <w:ind w:right="-1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A77E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Окружность. </w:t>
      </w:r>
      <w:r w:rsidRPr="00A77E91">
        <w:rPr>
          <w:rFonts w:ascii="Times New Roman" w:eastAsia="Newton-Regular" w:hAnsi="Times New Roman" w:cs="Times New Roman"/>
          <w:sz w:val="24"/>
          <w:szCs w:val="24"/>
        </w:rPr>
        <w:t>Взаимное расположение прямой и окружности. Касательная к окружности, ее свойство и признак. Центральный, вписанный углы; величина вписанного угла; двух окружностей; равенство касательных, проведенных из одной точки. Метрические соотношения в окружности: свойства секущих, касательных, хорд. Окружность, вписанная в треугольник, и окружность, описанная около треугольника. Вписанные и описанные четырехугольники. Вписанные и описанные окружности правильного многоугольника.</w:t>
      </w:r>
    </w:p>
    <w:p w:rsidR="00EC7A19" w:rsidRPr="00A77E91" w:rsidRDefault="00EC7A19" w:rsidP="00EC7A1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77E91">
        <w:rPr>
          <w:rFonts w:ascii="Times New Roman" w:hAnsi="Times New Roman"/>
          <w:sz w:val="24"/>
          <w:szCs w:val="24"/>
        </w:rPr>
        <w:t>.</w:t>
      </w:r>
      <w:r w:rsidRPr="00A77E91">
        <w:rPr>
          <w:rFonts w:ascii="Times New Roman" w:hAnsi="Times New Roman"/>
          <w:b/>
          <w:sz w:val="24"/>
          <w:szCs w:val="24"/>
        </w:rPr>
        <w:t xml:space="preserve"> Структура учебно-тематического плана</w:t>
      </w:r>
    </w:p>
    <w:p w:rsidR="00EC7A19" w:rsidRPr="00A77E91" w:rsidRDefault="00EC7A19" w:rsidP="00EC7A1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77E91">
        <w:rPr>
          <w:rFonts w:ascii="Times New Roman" w:hAnsi="Times New Roman"/>
          <w:b/>
          <w:sz w:val="24"/>
          <w:szCs w:val="24"/>
        </w:rPr>
        <w:t>по  геометрии</w:t>
      </w:r>
      <w:proofErr w:type="gramEnd"/>
      <w:r w:rsidRPr="00A77E91">
        <w:rPr>
          <w:rFonts w:ascii="Times New Roman" w:hAnsi="Times New Roman"/>
          <w:b/>
          <w:sz w:val="24"/>
          <w:szCs w:val="24"/>
        </w:rPr>
        <w:t xml:space="preserve">  в  8 классе </w:t>
      </w:r>
    </w:p>
    <w:p w:rsidR="00EC7A19" w:rsidRPr="00A77E91" w:rsidRDefault="00EC7A19" w:rsidP="00EC7A1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1"/>
        <w:gridCol w:w="5707"/>
        <w:gridCol w:w="1396"/>
      </w:tblGrid>
      <w:tr w:rsidR="00EC7A19" w:rsidRPr="00A77E91" w:rsidTr="00477A2B">
        <w:tc>
          <w:tcPr>
            <w:tcW w:w="1821" w:type="dxa"/>
            <w:shd w:val="clear" w:color="auto" w:fill="auto"/>
          </w:tcPr>
          <w:p w:rsidR="00EC7A19" w:rsidRPr="00A77E91" w:rsidRDefault="00EC7A19" w:rsidP="001F52B0">
            <w:pPr>
              <w:pStyle w:val="a3"/>
              <w:spacing w:before="80" w:after="80"/>
              <w:ind w:left="0"/>
              <w:jc w:val="center"/>
            </w:pPr>
            <w:r w:rsidRPr="00A77E91">
              <w:t>№</w:t>
            </w:r>
          </w:p>
        </w:tc>
        <w:tc>
          <w:tcPr>
            <w:tcW w:w="5707" w:type="dxa"/>
            <w:shd w:val="clear" w:color="auto" w:fill="auto"/>
          </w:tcPr>
          <w:p w:rsidR="00EC7A19" w:rsidRPr="00A77E91" w:rsidRDefault="00EC7A19" w:rsidP="001F52B0">
            <w:pPr>
              <w:pStyle w:val="a3"/>
              <w:spacing w:before="80" w:after="80"/>
              <w:ind w:left="0"/>
              <w:jc w:val="center"/>
            </w:pPr>
            <w:r w:rsidRPr="00A77E91">
              <w:t>Тема</w:t>
            </w:r>
          </w:p>
        </w:tc>
        <w:tc>
          <w:tcPr>
            <w:tcW w:w="1396" w:type="dxa"/>
            <w:shd w:val="clear" w:color="auto" w:fill="auto"/>
          </w:tcPr>
          <w:p w:rsidR="00EC7A19" w:rsidRPr="00A77E91" w:rsidRDefault="00EC7A19" w:rsidP="001F52B0">
            <w:pPr>
              <w:pStyle w:val="a3"/>
              <w:spacing w:before="80" w:after="80"/>
              <w:ind w:left="0"/>
              <w:jc w:val="center"/>
            </w:pPr>
            <w:r w:rsidRPr="00A77E91">
              <w:t>программа 68 ч</w:t>
            </w:r>
          </w:p>
          <w:p w:rsidR="00EC7A19" w:rsidRPr="00A77E91" w:rsidRDefault="00EC7A19" w:rsidP="001F52B0">
            <w:pPr>
              <w:pStyle w:val="a3"/>
              <w:spacing w:before="80" w:after="80"/>
              <w:ind w:left="0"/>
              <w:jc w:val="center"/>
            </w:pPr>
            <w:r w:rsidRPr="00A77E91">
              <w:t xml:space="preserve"> (2ч в </w:t>
            </w:r>
            <w:proofErr w:type="spellStart"/>
            <w:r w:rsidRPr="00A77E91">
              <w:t>нед</w:t>
            </w:r>
            <w:proofErr w:type="spellEnd"/>
            <w:r w:rsidRPr="00A77E91">
              <w:t>)</w:t>
            </w:r>
          </w:p>
        </w:tc>
      </w:tr>
      <w:tr w:rsidR="00EC7A19" w:rsidRPr="00A77E91" w:rsidTr="00477A2B">
        <w:trPr>
          <w:trHeight w:val="102"/>
        </w:trPr>
        <w:tc>
          <w:tcPr>
            <w:tcW w:w="1821" w:type="dxa"/>
            <w:shd w:val="clear" w:color="auto" w:fill="auto"/>
          </w:tcPr>
          <w:p w:rsidR="00EC7A19" w:rsidRPr="00A77E91" w:rsidRDefault="00EC7A19" w:rsidP="001F52B0">
            <w:pPr>
              <w:pStyle w:val="a3"/>
              <w:spacing w:before="80" w:after="80"/>
              <w:ind w:left="720"/>
            </w:pPr>
            <w:r w:rsidRPr="00A77E91">
              <w:t xml:space="preserve">1. </w:t>
            </w:r>
          </w:p>
        </w:tc>
        <w:tc>
          <w:tcPr>
            <w:tcW w:w="5707" w:type="dxa"/>
            <w:shd w:val="clear" w:color="auto" w:fill="auto"/>
          </w:tcPr>
          <w:p w:rsidR="00EC7A19" w:rsidRPr="00A77E91" w:rsidRDefault="00EC7A19" w:rsidP="001F52B0">
            <w:pPr>
              <w:pStyle w:val="1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E91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курса геометрии 7 класса</w:t>
            </w:r>
          </w:p>
        </w:tc>
        <w:tc>
          <w:tcPr>
            <w:tcW w:w="1396" w:type="dxa"/>
            <w:shd w:val="clear" w:color="auto" w:fill="auto"/>
          </w:tcPr>
          <w:p w:rsidR="00EC7A19" w:rsidRPr="00A77E91" w:rsidRDefault="00EC7A19" w:rsidP="001F52B0">
            <w:pPr>
              <w:pStyle w:val="a3"/>
              <w:spacing w:before="80" w:after="80"/>
              <w:ind w:left="0"/>
              <w:jc w:val="center"/>
            </w:pPr>
            <w:r w:rsidRPr="00A77E91">
              <w:t>2</w:t>
            </w:r>
          </w:p>
        </w:tc>
      </w:tr>
      <w:tr w:rsidR="00EC7A19" w:rsidRPr="00A77E91" w:rsidTr="00477A2B">
        <w:tc>
          <w:tcPr>
            <w:tcW w:w="1821" w:type="dxa"/>
            <w:shd w:val="clear" w:color="auto" w:fill="auto"/>
          </w:tcPr>
          <w:p w:rsidR="00EC7A19" w:rsidRPr="00A77E91" w:rsidRDefault="00EC7A19" w:rsidP="001F52B0">
            <w:pPr>
              <w:pStyle w:val="a3"/>
              <w:spacing w:before="80" w:after="80"/>
              <w:ind w:left="720"/>
            </w:pPr>
            <w:r w:rsidRPr="00A77E91">
              <w:t>2.</w:t>
            </w:r>
          </w:p>
        </w:tc>
        <w:tc>
          <w:tcPr>
            <w:tcW w:w="5707" w:type="dxa"/>
            <w:shd w:val="clear" w:color="auto" w:fill="auto"/>
          </w:tcPr>
          <w:p w:rsidR="00EC7A19" w:rsidRPr="00A77E91" w:rsidRDefault="00E41D94" w:rsidP="001F52B0">
            <w:pPr>
              <w:pStyle w:val="a3"/>
              <w:spacing w:before="80" w:after="80"/>
              <w:ind w:left="0"/>
            </w:pPr>
            <w:r w:rsidRPr="00A77E91">
              <w:rPr>
                <w:bCs/>
              </w:rPr>
              <w:t>Четырехугольники</w:t>
            </w:r>
          </w:p>
        </w:tc>
        <w:tc>
          <w:tcPr>
            <w:tcW w:w="1396" w:type="dxa"/>
            <w:shd w:val="clear" w:color="auto" w:fill="auto"/>
          </w:tcPr>
          <w:p w:rsidR="00EC7A19" w:rsidRPr="00A77E91" w:rsidRDefault="00EC7A19" w:rsidP="001F52B0">
            <w:pPr>
              <w:pStyle w:val="a3"/>
              <w:spacing w:before="80" w:after="80"/>
              <w:ind w:left="0"/>
              <w:jc w:val="center"/>
            </w:pPr>
            <w:r w:rsidRPr="00A77E91">
              <w:t>14</w:t>
            </w:r>
          </w:p>
        </w:tc>
      </w:tr>
      <w:tr w:rsidR="00EC7A19" w:rsidRPr="00A77E91" w:rsidTr="00477A2B">
        <w:tc>
          <w:tcPr>
            <w:tcW w:w="1821" w:type="dxa"/>
            <w:shd w:val="clear" w:color="auto" w:fill="auto"/>
          </w:tcPr>
          <w:p w:rsidR="00EC7A19" w:rsidRPr="00A77E91" w:rsidRDefault="00EC7A19" w:rsidP="001F52B0">
            <w:pPr>
              <w:pStyle w:val="a3"/>
              <w:spacing w:before="80" w:after="80"/>
              <w:ind w:left="720"/>
            </w:pPr>
            <w:r w:rsidRPr="00A77E91">
              <w:t>3.</w:t>
            </w:r>
          </w:p>
        </w:tc>
        <w:tc>
          <w:tcPr>
            <w:tcW w:w="5707" w:type="dxa"/>
            <w:shd w:val="clear" w:color="auto" w:fill="auto"/>
          </w:tcPr>
          <w:p w:rsidR="00EC7A19" w:rsidRPr="00A77E91" w:rsidRDefault="00E41D94" w:rsidP="001F52B0">
            <w:pPr>
              <w:pStyle w:val="a3"/>
              <w:spacing w:before="80" w:after="80"/>
              <w:ind w:left="0"/>
            </w:pPr>
            <w:r w:rsidRPr="00A77E91">
              <w:rPr>
                <w:bCs/>
              </w:rPr>
              <w:t>Площадь</w:t>
            </w:r>
          </w:p>
        </w:tc>
        <w:tc>
          <w:tcPr>
            <w:tcW w:w="1396" w:type="dxa"/>
            <w:shd w:val="clear" w:color="auto" w:fill="auto"/>
          </w:tcPr>
          <w:p w:rsidR="00EC7A19" w:rsidRPr="00A77E91" w:rsidRDefault="00295174" w:rsidP="001F52B0">
            <w:pPr>
              <w:pStyle w:val="a3"/>
              <w:spacing w:before="80" w:after="80"/>
              <w:ind w:left="0"/>
              <w:jc w:val="center"/>
            </w:pPr>
            <w:r w:rsidRPr="00A77E91">
              <w:t>13</w:t>
            </w:r>
          </w:p>
        </w:tc>
      </w:tr>
      <w:tr w:rsidR="00EC7A19" w:rsidRPr="00A77E91" w:rsidTr="00477A2B">
        <w:tc>
          <w:tcPr>
            <w:tcW w:w="1821" w:type="dxa"/>
            <w:shd w:val="clear" w:color="auto" w:fill="auto"/>
          </w:tcPr>
          <w:p w:rsidR="00EC7A19" w:rsidRPr="00A77E91" w:rsidRDefault="00EC7A19" w:rsidP="001F52B0">
            <w:pPr>
              <w:pStyle w:val="a3"/>
              <w:spacing w:before="80" w:after="80"/>
              <w:ind w:left="720"/>
            </w:pPr>
            <w:r w:rsidRPr="00A77E91">
              <w:t>4.</w:t>
            </w:r>
          </w:p>
        </w:tc>
        <w:tc>
          <w:tcPr>
            <w:tcW w:w="5707" w:type="dxa"/>
            <w:shd w:val="clear" w:color="auto" w:fill="auto"/>
          </w:tcPr>
          <w:p w:rsidR="00EC7A19" w:rsidRPr="00A77E91" w:rsidRDefault="00E41D94" w:rsidP="001F52B0">
            <w:pPr>
              <w:pStyle w:val="a3"/>
              <w:spacing w:before="80" w:after="80"/>
              <w:ind w:left="0"/>
            </w:pPr>
            <w:r w:rsidRPr="00A77E91">
              <w:t>Подобие</w:t>
            </w:r>
          </w:p>
        </w:tc>
        <w:tc>
          <w:tcPr>
            <w:tcW w:w="1396" w:type="dxa"/>
            <w:shd w:val="clear" w:color="auto" w:fill="auto"/>
          </w:tcPr>
          <w:p w:rsidR="00EC7A19" w:rsidRPr="00A77E91" w:rsidRDefault="00295174" w:rsidP="001F52B0">
            <w:pPr>
              <w:pStyle w:val="a3"/>
              <w:spacing w:before="80" w:after="80"/>
              <w:ind w:left="0"/>
              <w:jc w:val="center"/>
            </w:pPr>
            <w:r w:rsidRPr="00A77E91">
              <w:t>18</w:t>
            </w:r>
          </w:p>
        </w:tc>
      </w:tr>
      <w:tr w:rsidR="00EC7A19" w:rsidRPr="00A77E91" w:rsidTr="00477A2B">
        <w:tc>
          <w:tcPr>
            <w:tcW w:w="1821" w:type="dxa"/>
            <w:shd w:val="clear" w:color="auto" w:fill="auto"/>
          </w:tcPr>
          <w:p w:rsidR="00EC7A19" w:rsidRPr="00A77E91" w:rsidRDefault="00EC7A19" w:rsidP="001F52B0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77E91">
              <w:rPr>
                <w:rFonts w:ascii="Times New Roman" w:hAnsi="Times New Roman" w:cs="Times New Roman"/>
                <w:sz w:val="24"/>
                <w:szCs w:val="24"/>
              </w:rPr>
              <w:t xml:space="preserve">            5.</w:t>
            </w:r>
          </w:p>
        </w:tc>
        <w:tc>
          <w:tcPr>
            <w:tcW w:w="5707" w:type="dxa"/>
            <w:shd w:val="clear" w:color="auto" w:fill="auto"/>
          </w:tcPr>
          <w:p w:rsidR="00EC7A19" w:rsidRPr="00A77E91" w:rsidRDefault="00E41D94" w:rsidP="001F52B0">
            <w:pPr>
              <w:suppressAutoHyphens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7E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Окружность</w:t>
            </w:r>
          </w:p>
        </w:tc>
        <w:tc>
          <w:tcPr>
            <w:tcW w:w="1396" w:type="dxa"/>
            <w:shd w:val="clear" w:color="auto" w:fill="auto"/>
          </w:tcPr>
          <w:p w:rsidR="00EC7A19" w:rsidRPr="00A77E91" w:rsidRDefault="00EC7A19" w:rsidP="001F52B0">
            <w:pPr>
              <w:pStyle w:val="a3"/>
              <w:spacing w:before="80" w:after="80"/>
              <w:ind w:left="0"/>
              <w:jc w:val="center"/>
            </w:pPr>
            <w:r w:rsidRPr="00A77E91">
              <w:t>17</w:t>
            </w:r>
          </w:p>
        </w:tc>
      </w:tr>
      <w:tr w:rsidR="00EC7A19" w:rsidRPr="00A77E91" w:rsidTr="00477A2B">
        <w:tc>
          <w:tcPr>
            <w:tcW w:w="1821" w:type="dxa"/>
            <w:shd w:val="clear" w:color="auto" w:fill="auto"/>
          </w:tcPr>
          <w:p w:rsidR="00EC7A19" w:rsidRPr="00A77E91" w:rsidRDefault="00EC7A19" w:rsidP="001F52B0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77E91">
              <w:rPr>
                <w:rFonts w:ascii="Times New Roman" w:hAnsi="Times New Roman" w:cs="Times New Roman"/>
                <w:sz w:val="24"/>
                <w:szCs w:val="24"/>
              </w:rPr>
              <w:t xml:space="preserve">            6.</w:t>
            </w:r>
          </w:p>
        </w:tc>
        <w:tc>
          <w:tcPr>
            <w:tcW w:w="5707" w:type="dxa"/>
            <w:shd w:val="clear" w:color="auto" w:fill="auto"/>
          </w:tcPr>
          <w:p w:rsidR="00EC7A19" w:rsidRPr="00A77E91" w:rsidRDefault="00295174" w:rsidP="001F52B0">
            <w:pPr>
              <w:suppressAutoHyphens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7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396" w:type="dxa"/>
            <w:shd w:val="clear" w:color="auto" w:fill="auto"/>
          </w:tcPr>
          <w:p w:rsidR="00EC7A19" w:rsidRPr="00A77E91" w:rsidRDefault="00295174" w:rsidP="001F52B0">
            <w:pPr>
              <w:pStyle w:val="a3"/>
              <w:spacing w:before="80" w:after="80"/>
              <w:ind w:left="0"/>
              <w:jc w:val="center"/>
            </w:pPr>
            <w:r w:rsidRPr="00A77E91">
              <w:t>4</w:t>
            </w:r>
          </w:p>
        </w:tc>
      </w:tr>
    </w:tbl>
    <w:p w:rsidR="00477A2B" w:rsidRPr="00A77E91" w:rsidRDefault="00477A2B" w:rsidP="00A77E91">
      <w:pPr>
        <w:rPr>
          <w:rFonts w:ascii="Times New Roman" w:hAnsi="Times New Roman" w:cs="Times New Roman"/>
          <w:b/>
          <w:sz w:val="24"/>
          <w:szCs w:val="24"/>
        </w:rPr>
      </w:pPr>
      <w:r w:rsidRPr="00A77E91">
        <w:rPr>
          <w:rFonts w:ascii="Times New Roman" w:hAnsi="Times New Roman" w:cs="Times New Roman"/>
          <w:b/>
          <w:sz w:val="24"/>
          <w:szCs w:val="24"/>
        </w:rPr>
        <w:tab/>
      </w:r>
    </w:p>
    <w:p w:rsidR="00477A2B" w:rsidRPr="00A77E91" w:rsidRDefault="00A77E91" w:rsidP="00477A2B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77E91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B01B21" w:rsidRPr="00A77E91" w:rsidRDefault="00B01B21" w:rsidP="00B01B21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7E91">
        <w:rPr>
          <w:rFonts w:ascii="Times New Roman" w:eastAsia="Calibri" w:hAnsi="Times New Roman" w:cs="Times New Roman"/>
          <w:b/>
          <w:sz w:val="24"/>
          <w:szCs w:val="24"/>
        </w:rPr>
        <w:t>Геометрия</w:t>
      </w:r>
    </w:p>
    <w:p w:rsidR="00B01B21" w:rsidRPr="00A77E91" w:rsidRDefault="00B01B21" w:rsidP="00B01B21">
      <w:pPr>
        <w:spacing w:line="276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A77E91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•  пользоваться языком геометрии для описания предметов окружающего мира;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 xml:space="preserve">•  распознавать геометрические фигуры, различать их взаимное расположение;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•  выполнять чертежи по условию задач;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•  решать задачи на построение;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 xml:space="preserve">•  вычислять значения геометрических величин (длин, углов, площадей);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•  решать геометрические задачи, опираясь на изученные свойства фигур и отношений между ними;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•  решать геометрические задачи, применяя дополнительные построения и опираясь на алгебраический аппарат, симметрию;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•  проводить доказательные рассуждения при решении задач, используя известные теоремы.</w:t>
      </w:r>
    </w:p>
    <w:p w:rsidR="00B01B21" w:rsidRPr="00A77E91" w:rsidRDefault="00B01B21" w:rsidP="00B01B21">
      <w:pPr>
        <w:jc w:val="both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lastRenderedPageBreak/>
        <w:t xml:space="preserve">•  вычислять по условию задачи значения геометрических величин (длин, углов, </w:t>
      </w:r>
      <w:proofErr w:type="gramStart"/>
      <w:r w:rsidRPr="00A77E91">
        <w:rPr>
          <w:rFonts w:ascii="Times New Roman" w:hAnsi="Times New Roman" w:cs="Times New Roman"/>
          <w:sz w:val="24"/>
          <w:szCs w:val="24"/>
        </w:rPr>
        <w:t>площадей)  многоугольников</w:t>
      </w:r>
      <w:proofErr w:type="gramEnd"/>
      <w:r w:rsidRPr="00A77E91">
        <w:rPr>
          <w:rFonts w:ascii="Times New Roman" w:hAnsi="Times New Roman" w:cs="Times New Roman"/>
          <w:sz w:val="24"/>
          <w:szCs w:val="24"/>
        </w:rPr>
        <w:t>, а также комбинаций геометрических фигур;</w:t>
      </w:r>
    </w:p>
    <w:p w:rsidR="00B01B21" w:rsidRPr="00A77E91" w:rsidRDefault="00B01B21" w:rsidP="00B01B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 xml:space="preserve">•  применять при решении задач свойства четырехугольников, теорему Пифагора, подобие треугольников (в </w:t>
      </w:r>
      <w:proofErr w:type="spellStart"/>
      <w:r w:rsidRPr="00A77E9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77E91">
        <w:rPr>
          <w:rFonts w:ascii="Times New Roman" w:hAnsi="Times New Roman" w:cs="Times New Roman"/>
          <w:sz w:val="24"/>
          <w:szCs w:val="24"/>
        </w:rPr>
        <w:t xml:space="preserve">. теорему Фалеса), понятия </w:t>
      </w:r>
      <w:r w:rsidRPr="00A77E91">
        <w:rPr>
          <w:rFonts w:ascii="Times New Roman" w:hAnsi="Times New Roman" w:cs="Times New Roman"/>
          <w:color w:val="000000"/>
          <w:sz w:val="24"/>
          <w:szCs w:val="24"/>
        </w:rPr>
        <w:t>синуса, косинуса, тангенса и котангенса острого угла прямоугольного треугольника</w:t>
      </w:r>
      <w:r w:rsidRPr="00A77E91">
        <w:rPr>
          <w:rFonts w:ascii="Times New Roman" w:hAnsi="Times New Roman" w:cs="Times New Roman"/>
          <w:sz w:val="24"/>
          <w:szCs w:val="24"/>
        </w:rPr>
        <w:t xml:space="preserve">, </w:t>
      </w:r>
      <w:r w:rsidRPr="00A77E91">
        <w:rPr>
          <w:rFonts w:ascii="Times New Roman" w:hAnsi="Times New Roman" w:cs="Times New Roman"/>
          <w:iCs/>
          <w:sz w:val="24"/>
          <w:szCs w:val="24"/>
        </w:rPr>
        <w:t xml:space="preserve">свойства </w:t>
      </w:r>
      <w:r w:rsidRPr="00A77E91">
        <w:rPr>
          <w:rFonts w:ascii="Times New Roman" w:hAnsi="Times New Roman" w:cs="Times New Roman"/>
          <w:sz w:val="24"/>
          <w:szCs w:val="24"/>
        </w:rPr>
        <w:t xml:space="preserve">биссектрисы угла и серединного перпендикуляра к отрезку, </w:t>
      </w:r>
      <w:r w:rsidRPr="00A77E91">
        <w:rPr>
          <w:rFonts w:ascii="Times New Roman" w:hAnsi="Times New Roman" w:cs="Times New Roman"/>
          <w:color w:val="000000"/>
          <w:sz w:val="24"/>
          <w:szCs w:val="24"/>
        </w:rPr>
        <w:t>метрические соотношения в окружности (свойства секущих, касательных, хорд);</w:t>
      </w:r>
    </w:p>
    <w:p w:rsidR="00B01B21" w:rsidRPr="00A77E91" w:rsidRDefault="00B01B21" w:rsidP="00B01B2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77E91">
        <w:rPr>
          <w:rFonts w:ascii="Times New Roman" w:eastAsia="Calibri" w:hAnsi="Times New Roman" w:cs="Times New Roman"/>
          <w:b/>
          <w:sz w:val="24"/>
          <w:szCs w:val="24"/>
        </w:rPr>
        <w:t xml:space="preserve">         Использовать приобретенные знания и умения в практической деятельности и повседневной жизни для:</w:t>
      </w:r>
    </w:p>
    <w:p w:rsidR="00B01B21" w:rsidRPr="00A77E91" w:rsidRDefault="00B01B21" w:rsidP="00B01B2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77E91">
        <w:rPr>
          <w:rFonts w:ascii="Times New Roman" w:eastAsia="Calibri" w:hAnsi="Times New Roman" w:cs="Times New Roman"/>
          <w:sz w:val="24"/>
          <w:szCs w:val="24"/>
        </w:rPr>
        <w:t>•  описания реальных ситуаций на языке геометрии;</w:t>
      </w:r>
    </w:p>
    <w:p w:rsidR="00B01B21" w:rsidRPr="00A77E91" w:rsidRDefault="00B01B21" w:rsidP="00B01B2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77E91">
        <w:rPr>
          <w:rFonts w:ascii="Times New Roman" w:eastAsia="Calibri" w:hAnsi="Times New Roman" w:cs="Times New Roman"/>
          <w:sz w:val="24"/>
          <w:szCs w:val="24"/>
        </w:rPr>
        <w:t>•  решение практических задач, связанных с нахождением геометрических величин</w:t>
      </w:r>
    </w:p>
    <w:p w:rsidR="00B01B21" w:rsidRPr="00A77E91" w:rsidRDefault="00B01B21" w:rsidP="00B01B2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77E91">
        <w:rPr>
          <w:rFonts w:ascii="Times New Roman" w:eastAsia="Calibri" w:hAnsi="Times New Roman" w:cs="Times New Roman"/>
          <w:sz w:val="24"/>
          <w:szCs w:val="24"/>
        </w:rPr>
        <w:t>(используя при необходимости справочники и технические средства);</w:t>
      </w:r>
    </w:p>
    <w:p w:rsidR="00B01B21" w:rsidRPr="00A77E91" w:rsidRDefault="00B01B21" w:rsidP="00B01B2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77E91">
        <w:rPr>
          <w:rFonts w:ascii="Times New Roman" w:eastAsia="Calibri" w:hAnsi="Times New Roman" w:cs="Times New Roman"/>
          <w:sz w:val="24"/>
          <w:szCs w:val="24"/>
        </w:rPr>
        <w:t>•  построений геометрическими инструментами (линейка, угольник, циркуль, транспортир);</w:t>
      </w:r>
    </w:p>
    <w:p w:rsidR="00B01B21" w:rsidRPr="00A77E91" w:rsidRDefault="00B01B21" w:rsidP="00B01B2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77E91">
        <w:rPr>
          <w:rFonts w:ascii="Times New Roman" w:eastAsia="Calibri" w:hAnsi="Times New Roman" w:cs="Times New Roman"/>
          <w:sz w:val="24"/>
          <w:szCs w:val="24"/>
        </w:rPr>
        <w:t xml:space="preserve">•  владение практическими навыками использования геометрических инструментов для изображения фигур, а </w:t>
      </w:r>
      <w:proofErr w:type="gramStart"/>
      <w:r w:rsidRPr="00A77E91">
        <w:rPr>
          <w:rFonts w:ascii="Times New Roman" w:eastAsia="Calibri" w:hAnsi="Times New Roman" w:cs="Times New Roman"/>
          <w:sz w:val="24"/>
          <w:szCs w:val="24"/>
        </w:rPr>
        <w:t>так же</w:t>
      </w:r>
      <w:proofErr w:type="gramEnd"/>
      <w:r w:rsidRPr="00A77E91">
        <w:rPr>
          <w:rFonts w:ascii="Times New Roman" w:eastAsia="Calibri" w:hAnsi="Times New Roman" w:cs="Times New Roman"/>
          <w:sz w:val="24"/>
          <w:szCs w:val="24"/>
        </w:rPr>
        <w:t xml:space="preserve"> нахождения длин отрезков и величин угл</w:t>
      </w:r>
      <w:r w:rsidR="00477A2B" w:rsidRPr="00A77E91">
        <w:rPr>
          <w:rFonts w:ascii="Times New Roman" w:eastAsia="Calibri" w:hAnsi="Times New Roman" w:cs="Times New Roman"/>
          <w:sz w:val="24"/>
          <w:szCs w:val="24"/>
        </w:rPr>
        <w:t>ов.</w:t>
      </w:r>
    </w:p>
    <w:p w:rsidR="00B01B21" w:rsidRPr="00A77E91" w:rsidRDefault="00A77E91" w:rsidP="00A77E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01B21" w:rsidRPr="00A77E91">
        <w:rPr>
          <w:rFonts w:ascii="Times New Roman" w:hAnsi="Times New Roman" w:cs="Times New Roman"/>
          <w:b/>
          <w:sz w:val="24"/>
          <w:szCs w:val="24"/>
        </w:rPr>
        <w:t>Предметный результат выпускника 8 класса по геометрии:</w:t>
      </w:r>
    </w:p>
    <w:p w:rsidR="00B01B21" w:rsidRPr="00A77E91" w:rsidRDefault="00B01B21" w:rsidP="00B01B2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77E91">
        <w:rPr>
          <w:rFonts w:ascii="Times New Roman" w:hAnsi="Times New Roman" w:cs="Times New Roman"/>
          <w:b/>
          <w:i/>
          <w:sz w:val="24"/>
          <w:szCs w:val="24"/>
        </w:rPr>
        <w:t>знать/понимать: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каким образом геометрия возникла из практических задач землемерия;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существо понятия алгоритма;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определение многоугольника, параллелограмма, трапеции, прямоугольника, ромба, квадрата;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формулировку теоремы Фалеса, основные типы задач на построение;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 xml:space="preserve"> </w:t>
      </w: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представление о способе измерения площади многоугольника; формулы вычисления площадей прямоугольника, параллелограмма, ромба, трапеции, квадрата, треугольника;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формулировку теоремы Пифагора и обратной ей теоремы;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 xml:space="preserve"> </w:t>
      </w: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формулировки признаков подобия треугольников, теорем об отношении площадей и периметров подобных треугольников; свойство биссектрисы треугольника;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формулировки теорем о средней линии треугольника и трапеции, свойство медиан треугольника, теоремы о пропорциональности отрезков в прямоугольном треугольнике;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понятие синуса, косинуса, тангенса острого угла прямоугольного треугольника, значения синуса, косинуса и тангенса для углов 30,45,60,90 градусов; соотношения между сторонами и углами прямоугольного треугольника;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 xml:space="preserve"> </w:t>
      </w: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случаи взаимного расположения прямой и окружности; формулировку свойства касательной, отрезков касательных; формулировки определений вписанного и центрального углов, теоремы об отрезках пересекающихся хорд; четыре замечательные точки треугольника;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понятие вписанной, описанной окружности, теоремы о свойствах вписанного и описанного четырехугольника.</w:t>
      </w:r>
    </w:p>
    <w:p w:rsidR="00B01B21" w:rsidRPr="00A77E91" w:rsidRDefault="00B01B21" w:rsidP="00B01B2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 xml:space="preserve"> </w:t>
      </w:r>
      <w:r w:rsidRPr="00A77E91">
        <w:rPr>
          <w:rFonts w:ascii="Times New Roman" w:hAnsi="Times New Roman" w:cs="Times New Roman"/>
          <w:b/>
          <w:i/>
          <w:sz w:val="24"/>
          <w:szCs w:val="24"/>
        </w:rPr>
        <w:t xml:space="preserve">уметь: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распознавать на чертежах многоугольники и выпуклые многоугольники, на чертежах среди четырехугольников распознавать прямоугольник, параллелограмм, ромб, квадрат, трапецию и ее виды;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выполнять чертежи по условию задачи; решать задачи на нахождение углов и сторон параллелограмма, ромба, равнобедренной трапеции; сторон квадрата, прямоугольника; угла между диагоналями прямоугольника;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применять теорему Фалеса в процессе решения задач;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вычислять площади квадрата, прямоугольника, параллелограмма, ромба, трапеции, треугольника; применять формулы площадей при решении задач; решать задачи на вычисление площадей;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находить элементы треугольника, используя теорему Пифагора, определять вид треугольника, используя теорему, обратную теореме Пифагора;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находить стороны, углы, отношения сторон, отношения периметров и площадей подобных треугольников, используя признаки подобия; доказывать подобия треугольников, используя наиболее эффективные признаки подобия;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находить стороны треугольника по отношению средних линий и периметру; решать прямоугольный треугольник, используя соотношения между сторонами и углами; находить стороны треугольника, используя свойство точки пересечения медиан;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находить один из отрезков касательных, проведенных из одной точки по заданному радиусу окружности; находить центральные и вписанные углы по отношению дуг окружности; находить отрезки пересекающихся хорд окружности, используя теорему о произведении отрезков пересекающихся хорд;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решать задачи и приводить доказательные рассуждения, используя известные теоремы, обнаруживая возможности их применения.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 xml:space="preserve"> использовать приобретенные знания и умения в практической деятельности и повседневной жизни: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для решения несложных практических задач (</w:t>
      </w:r>
      <w:proofErr w:type="gramStart"/>
      <w:r w:rsidRPr="00A77E91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77E91">
        <w:rPr>
          <w:rFonts w:ascii="Times New Roman" w:hAnsi="Times New Roman" w:cs="Times New Roman"/>
          <w:sz w:val="24"/>
          <w:szCs w:val="24"/>
        </w:rPr>
        <w:t xml:space="preserve">: нахождение сторон квадрата, прямоугольника, прямоугольного треугольника);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для решения практических задач, связанных с нахождением площади треугольника, квадрата, прямоугольника, ромба (</w:t>
      </w:r>
      <w:proofErr w:type="gramStart"/>
      <w:r w:rsidRPr="00A77E91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77E91">
        <w:rPr>
          <w:rFonts w:ascii="Times New Roman" w:hAnsi="Times New Roman" w:cs="Times New Roman"/>
          <w:sz w:val="24"/>
          <w:szCs w:val="24"/>
        </w:rPr>
        <w:t xml:space="preserve">: нахождение площади пола); </w:t>
      </w:r>
    </w:p>
    <w:p w:rsidR="00B01B21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интерпретации результатов решения задач с учетом ограничений, связанных с реальными свойствами рассматриваемых процессов и явлений. </w:t>
      </w: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для описания реальных ситуаций на языке геометрии; </w:t>
      </w:r>
    </w:p>
    <w:p w:rsidR="00C228D4" w:rsidRPr="00A77E91" w:rsidRDefault="00B01B21" w:rsidP="00B01B21">
      <w:pPr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sym w:font="Symbol" w:char="F0B7"/>
      </w:r>
      <w:r w:rsidRPr="00A77E91">
        <w:rPr>
          <w:rFonts w:ascii="Times New Roman" w:hAnsi="Times New Roman" w:cs="Times New Roman"/>
          <w:sz w:val="24"/>
          <w:szCs w:val="24"/>
        </w:rPr>
        <w:t xml:space="preserve"> исследования (моделирования) несложных практических ситуаций на основе изученных формул и свойств фигур. </w:t>
      </w:r>
    </w:p>
    <w:p w:rsidR="00B01B21" w:rsidRDefault="00C228D4" w:rsidP="00A77E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77E91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gramStart"/>
      <w:r w:rsidR="00A77E91">
        <w:rPr>
          <w:rFonts w:ascii="Times New Roman" w:hAnsi="Times New Roman" w:cs="Times New Roman"/>
          <w:b/>
          <w:sz w:val="24"/>
          <w:szCs w:val="24"/>
        </w:rPr>
        <w:t>Формирование  УУД</w:t>
      </w:r>
      <w:proofErr w:type="gramEnd"/>
      <w:r w:rsidR="00A77E91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A77E91" w:rsidRPr="00A77E91" w:rsidRDefault="00A77E91" w:rsidP="00A77E91">
      <w:pPr>
        <w:rPr>
          <w:rFonts w:ascii="Times New Roman" w:hAnsi="Times New Roman" w:cs="Times New Roman"/>
          <w:b/>
          <w:sz w:val="24"/>
          <w:szCs w:val="24"/>
        </w:rPr>
      </w:pPr>
    </w:p>
    <w:p w:rsidR="00A77E91" w:rsidRPr="00A77E91" w:rsidRDefault="00B01B21" w:rsidP="00A77E91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bookmark5"/>
      <w:r w:rsidRPr="00A77E91">
        <w:rPr>
          <w:rFonts w:ascii="Times New Roman" w:hAnsi="Times New Roman" w:cs="Times New Roman"/>
          <w:b/>
          <w:sz w:val="24"/>
          <w:szCs w:val="24"/>
        </w:rPr>
        <w:t>Регулятивные:</w:t>
      </w:r>
      <w:bookmarkEnd w:id="0"/>
    </w:p>
    <w:p w:rsidR="00B01B21" w:rsidRPr="00A77E91" w:rsidRDefault="00B01B21" w:rsidP="00B01B21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определять</w:t>
      </w:r>
      <w:r w:rsidRPr="00A77E91">
        <w:rPr>
          <w:rFonts w:ascii="Times New Roman" w:hAnsi="Times New Roman" w:cs="Times New Roman"/>
          <w:sz w:val="24"/>
          <w:szCs w:val="24"/>
        </w:rPr>
        <w:t xml:space="preserve"> цель деятельности на уроке с помощью учителя и самостоятельно;</w:t>
      </w:r>
    </w:p>
    <w:p w:rsidR="00B01B21" w:rsidRPr="00A77E91" w:rsidRDefault="00B01B21" w:rsidP="00B01B21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142" w:right="60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учиться совместно с учителем обнаруживать и</w:t>
      </w: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формулировать учебную проблему</w:t>
      </w:r>
      <w:r w:rsidRPr="00A77E91">
        <w:rPr>
          <w:rFonts w:ascii="Times New Roman" w:hAnsi="Times New Roman" w:cs="Times New Roman"/>
          <w:sz w:val="24"/>
          <w:szCs w:val="24"/>
        </w:rPr>
        <w:t>;</w:t>
      </w:r>
    </w:p>
    <w:p w:rsidR="00B01B21" w:rsidRPr="00A77E91" w:rsidRDefault="00B01B21" w:rsidP="00B01B21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учиться</w:t>
      </w: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планировать</w:t>
      </w:r>
      <w:r w:rsidRPr="00A77E91">
        <w:rPr>
          <w:rFonts w:ascii="Times New Roman" w:hAnsi="Times New Roman" w:cs="Times New Roman"/>
          <w:sz w:val="24"/>
          <w:szCs w:val="24"/>
        </w:rPr>
        <w:t xml:space="preserve"> учебную деятельность на уроке;</w:t>
      </w:r>
    </w:p>
    <w:p w:rsidR="00B01B21" w:rsidRPr="00A77E91" w:rsidRDefault="00B01B21" w:rsidP="00B01B21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142" w:right="60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высказывать</w:t>
      </w:r>
      <w:r w:rsidRPr="00A77E91">
        <w:rPr>
          <w:rFonts w:ascii="Times New Roman" w:hAnsi="Times New Roman" w:cs="Times New Roman"/>
          <w:sz w:val="24"/>
          <w:szCs w:val="24"/>
        </w:rPr>
        <w:t xml:space="preserve"> свою версию, пытаться предлагать способ её проверки (на основе про</w:t>
      </w:r>
      <w:r w:rsidRPr="00A77E91">
        <w:rPr>
          <w:rFonts w:ascii="Times New Roman" w:hAnsi="Times New Roman" w:cs="Times New Roman"/>
          <w:sz w:val="24"/>
          <w:szCs w:val="24"/>
        </w:rPr>
        <w:softHyphen/>
        <w:t>дуктивных заданий в учебнике);</w:t>
      </w:r>
    </w:p>
    <w:p w:rsidR="00B01B21" w:rsidRPr="00A77E91" w:rsidRDefault="00B01B21" w:rsidP="00B01B21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142" w:right="60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lastRenderedPageBreak/>
        <w:t>работая по предложенному плану,</w:t>
      </w: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использовать</w:t>
      </w:r>
      <w:r w:rsidRPr="00A77E91">
        <w:rPr>
          <w:rFonts w:ascii="Times New Roman" w:hAnsi="Times New Roman" w:cs="Times New Roman"/>
          <w:sz w:val="24"/>
          <w:szCs w:val="24"/>
        </w:rPr>
        <w:t xml:space="preserve"> необходимые средства (учебник, компьютер и инструменты);</w:t>
      </w:r>
    </w:p>
    <w:p w:rsidR="00B01B21" w:rsidRPr="00A77E91" w:rsidRDefault="00B01B21" w:rsidP="00B01B21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определять</w:t>
      </w:r>
      <w:r w:rsidRPr="00A77E91">
        <w:rPr>
          <w:rFonts w:ascii="Times New Roman" w:hAnsi="Times New Roman" w:cs="Times New Roman"/>
          <w:sz w:val="24"/>
          <w:szCs w:val="24"/>
        </w:rPr>
        <w:t xml:space="preserve"> успешность выполнения своего задания в диалоге с учителем.</w:t>
      </w:r>
    </w:p>
    <w:p w:rsidR="00B01B21" w:rsidRPr="00A77E91" w:rsidRDefault="00B01B21" w:rsidP="00B01B21">
      <w:pPr>
        <w:tabs>
          <w:tab w:val="left" w:pos="426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 xml:space="preserve">Средством формирования регулятивных действий служат технология </w:t>
      </w:r>
      <w:proofErr w:type="gramStart"/>
      <w:r w:rsidRPr="00A77E91">
        <w:rPr>
          <w:rFonts w:ascii="Times New Roman" w:hAnsi="Times New Roman" w:cs="Times New Roman"/>
          <w:sz w:val="24"/>
          <w:szCs w:val="24"/>
        </w:rPr>
        <w:t>проблемного  диалога</w:t>
      </w:r>
      <w:proofErr w:type="gramEnd"/>
      <w:r w:rsidRPr="00A77E91">
        <w:rPr>
          <w:rFonts w:ascii="Times New Roman" w:hAnsi="Times New Roman" w:cs="Times New Roman"/>
          <w:sz w:val="24"/>
          <w:szCs w:val="24"/>
        </w:rPr>
        <w:t xml:space="preserve"> на этапе изучения нового материала и технология оценивания образовательных достижений (учебных успехов).</w:t>
      </w:r>
    </w:p>
    <w:p w:rsidR="00B01B21" w:rsidRPr="00A77E91" w:rsidRDefault="00B01B21" w:rsidP="00B01B21">
      <w:pPr>
        <w:tabs>
          <w:tab w:val="left" w:pos="426"/>
        </w:tabs>
        <w:ind w:left="142"/>
        <w:rPr>
          <w:rFonts w:ascii="Times New Roman" w:hAnsi="Times New Roman" w:cs="Times New Roman"/>
          <w:b/>
          <w:sz w:val="24"/>
          <w:szCs w:val="24"/>
        </w:rPr>
      </w:pPr>
      <w:bookmarkStart w:id="1" w:name="bookmark6"/>
      <w:r w:rsidRPr="00A77E91">
        <w:rPr>
          <w:rFonts w:ascii="Times New Roman" w:hAnsi="Times New Roman" w:cs="Times New Roman"/>
          <w:b/>
          <w:sz w:val="24"/>
          <w:szCs w:val="24"/>
        </w:rPr>
        <w:tab/>
      </w:r>
      <w:r w:rsidRPr="00A77E91">
        <w:rPr>
          <w:rFonts w:ascii="Times New Roman" w:hAnsi="Times New Roman" w:cs="Times New Roman"/>
          <w:b/>
          <w:sz w:val="24"/>
          <w:szCs w:val="24"/>
        </w:rPr>
        <w:tab/>
        <w:t>Познавательные:</w:t>
      </w:r>
      <w:bookmarkEnd w:id="1"/>
    </w:p>
    <w:p w:rsidR="00B01B21" w:rsidRPr="00A77E91" w:rsidRDefault="00B01B21" w:rsidP="00B01B21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142" w:right="60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ориентироваться в своей системе знаний:</w:t>
      </w: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понимать,</w:t>
      </w:r>
      <w:r w:rsidRPr="00A77E91">
        <w:rPr>
          <w:rFonts w:ascii="Times New Roman" w:hAnsi="Times New Roman" w:cs="Times New Roman"/>
          <w:sz w:val="24"/>
          <w:szCs w:val="24"/>
        </w:rPr>
        <w:t xml:space="preserve"> что нужна дополнительная ин</w:t>
      </w:r>
      <w:r w:rsidRPr="00A77E91">
        <w:rPr>
          <w:rFonts w:ascii="Times New Roman" w:hAnsi="Times New Roman" w:cs="Times New Roman"/>
          <w:sz w:val="24"/>
          <w:szCs w:val="24"/>
        </w:rPr>
        <w:softHyphen/>
        <w:t>формация (знания) для решения учебной задачи в один шаг;</w:t>
      </w:r>
    </w:p>
    <w:p w:rsidR="00B01B21" w:rsidRPr="00A77E91" w:rsidRDefault="00B01B21" w:rsidP="00B01B21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142" w:right="60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делать</w:t>
      </w:r>
      <w:r w:rsidRPr="00A77E91">
        <w:rPr>
          <w:rFonts w:ascii="Times New Roman" w:hAnsi="Times New Roman" w:cs="Times New Roman"/>
          <w:sz w:val="24"/>
          <w:szCs w:val="24"/>
        </w:rPr>
        <w:t xml:space="preserve"> предварительный</w:t>
      </w: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отбор</w:t>
      </w:r>
      <w:r w:rsidRPr="00A77E91">
        <w:rPr>
          <w:rFonts w:ascii="Times New Roman" w:hAnsi="Times New Roman" w:cs="Times New Roman"/>
          <w:sz w:val="24"/>
          <w:szCs w:val="24"/>
        </w:rPr>
        <w:t xml:space="preserve"> источников информации для решения учебной зада</w:t>
      </w:r>
      <w:r w:rsidRPr="00A77E91">
        <w:rPr>
          <w:rFonts w:ascii="Times New Roman" w:hAnsi="Times New Roman" w:cs="Times New Roman"/>
          <w:sz w:val="24"/>
          <w:szCs w:val="24"/>
        </w:rPr>
        <w:softHyphen/>
        <w:t>чи;</w:t>
      </w:r>
    </w:p>
    <w:p w:rsidR="00B01B21" w:rsidRPr="00A77E91" w:rsidRDefault="00B01B21" w:rsidP="00B01B21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142" w:right="60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добывать новые знания:</w:t>
      </w: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находить </w:t>
      </w:r>
      <w:r w:rsidRPr="00A77E91">
        <w:rPr>
          <w:rFonts w:ascii="Times New Roman" w:hAnsi="Times New Roman" w:cs="Times New Roman"/>
          <w:sz w:val="24"/>
          <w:szCs w:val="24"/>
        </w:rPr>
        <w:t xml:space="preserve">необходимую информацию, как в учебнике, так и в предложенных учителем словарях, справочниках и </w:t>
      </w:r>
      <w:proofErr w:type="spellStart"/>
      <w:r w:rsidRPr="00A77E91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77E91">
        <w:rPr>
          <w:rFonts w:ascii="Times New Roman" w:hAnsi="Times New Roman" w:cs="Times New Roman"/>
          <w:sz w:val="24"/>
          <w:szCs w:val="24"/>
        </w:rPr>
        <w:t>;</w:t>
      </w:r>
    </w:p>
    <w:p w:rsidR="00B01B21" w:rsidRPr="00A77E91" w:rsidRDefault="00B01B21" w:rsidP="00B01B21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142" w:right="60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добывать новые знания:</w:t>
      </w: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извлекать</w:t>
      </w:r>
      <w:r w:rsidRPr="00A77E91">
        <w:rPr>
          <w:rFonts w:ascii="Times New Roman" w:hAnsi="Times New Roman" w:cs="Times New Roman"/>
          <w:sz w:val="24"/>
          <w:szCs w:val="24"/>
        </w:rPr>
        <w:t xml:space="preserve"> информацию, представленную в разных формах (текст, таблица, схема, иллюстрация и др.);</w:t>
      </w:r>
    </w:p>
    <w:p w:rsidR="00B01B21" w:rsidRPr="00A77E91" w:rsidRDefault="00B01B21" w:rsidP="00B01B21">
      <w:pPr>
        <w:tabs>
          <w:tab w:val="left" w:pos="426"/>
        </w:tabs>
        <w:ind w:left="142" w:right="60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перерабатывать полученную информацию</w:t>
      </w: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: наблюдать и делать</w:t>
      </w:r>
      <w:r w:rsidRPr="00A77E91">
        <w:rPr>
          <w:rFonts w:ascii="Times New Roman" w:hAnsi="Times New Roman" w:cs="Times New Roman"/>
          <w:sz w:val="24"/>
          <w:szCs w:val="24"/>
        </w:rPr>
        <w:t xml:space="preserve"> самостоятельные </w:t>
      </w: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выводы.</w:t>
      </w:r>
      <w:r w:rsidRPr="00A77E91">
        <w:rPr>
          <w:rFonts w:ascii="Times New Roman" w:hAnsi="Times New Roman" w:cs="Times New Roman"/>
          <w:sz w:val="24"/>
          <w:szCs w:val="24"/>
        </w:rPr>
        <w:t xml:space="preserve"> Средством формирования познавательных действий служит учебный материал и задания учебника, обеспечивающие первую линию развития - умение объяснять мир.</w:t>
      </w:r>
      <w:bookmarkStart w:id="2" w:name="bookmark7"/>
      <w:r w:rsidRPr="00A77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A2B" w:rsidRPr="00A77E91" w:rsidRDefault="00B01B21" w:rsidP="00A77E91">
      <w:pPr>
        <w:tabs>
          <w:tab w:val="left" w:pos="709"/>
        </w:tabs>
        <w:ind w:left="142" w:right="62" w:firstLine="142"/>
        <w:rPr>
          <w:rFonts w:ascii="Times New Roman" w:hAnsi="Times New Roman" w:cs="Times New Roman"/>
          <w:b/>
          <w:sz w:val="24"/>
          <w:szCs w:val="24"/>
        </w:rPr>
      </w:pPr>
      <w:r w:rsidRPr="00A77E91">
        <w:rPr>
          <w:rFonts w:ascii="Times New Roman" w:hAnsi="Times New Roman" w:cs="Times New Roman"/>
          <w:b/>
          <w:sz w:val="24"/>
          <w:szCs w:val="24"/>
        </w:rPr>
        <w:t>Коммуникативные:</w:t>
      </w:r>
      <w:bookmarkEnd w:id="2"/>
    </w:p>
    <w:p w:rsidR="00B01B21" w:rsidRPr="00A77E91" w:rsidRDefault="00B01B21" w:rsidP="00B01B21">
      <w:pPr>
        <w:keepNext/>
        <w:keepLines/>
        <w:numPr>
          <w:ilvl w:val="0"/>
          <w:numId w:val="7"/>
        </w:numPr>
        <w:tabs>
          <w:tab w:val="left" w:pos="375"/>
          <w:tab w:val="left" w:pos="426"/>
        </w:tabs>
        <w:spacing w:after="0" w:line="240" w:lineRule="auto"/>
        <w:ind w:left="142" w:firstLine="0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bookmark8"/>
      <w:r w:rsidRPr="00A77E91">
        <w:rPr>
          <w:rFonts w:ascii="Times New Roman" w:hAnsi="Times New Roman" w:cs="Times New Roman"/>
          <w:sz w:val="24"/>
          <w:szCs w:val="24"/>
        </w:rPr>
        <w:t>доносить свою позицию до других:</w:t>
      </w:r>
      <w:r w:rsidRPr="00A77E91">
        <w:rPr>
          <w:rFonts w:ascii="Times New Roman" w:hAnsi="Times New Roman" w:cs="Times New Roman"/>
          <w:i/>
          <w:iCs/>
          <w:sz w:val="24"/>
          <w:szCs w:val="24"/>
        </w:rPr>
        <w:t xml:space="preserve"> оформлять</w:t>
      </w:r>
      <w:r w:rsidRPr="00A77E91">
        <w:rPr>
          <w:rFonts w:ascii="Times New Roman" w:hAnsi="Times New Roman" w:cs="Times New Roman"/>
          <w:sz w:val="24"/>
          <w:szCs w:val="24"/>
        </w:rPr>
        <w:t xml:space="preserve"> свою мысль в устной и письменной речи (на уровне предложения или небольшого текста);</w:t>
      </w:r>
      <w:bookmarkEnd w:id="3"/>
    </w:p>
    <w:p w:rsidR="00B01B21" w:rsidRPr="00A77E91" w:rsidRDefault="00B01B21" w:rsidP="00B01B21">
      <w:pPr>
        <w:keepNext/>
        <w:keepLines/>
        <w:numPr>
          <w:ilvl w:val="0"/>
          <w:numId w:val="7"/>
        </w:numPr>
        <w:tabs>
          <w:tab w:val="left" w:pos="375"/>
          <w:tab w:val="left" w:pos="426"/>
        </w:tabs>
        <w:spacing w:after="0" w:line="240" w:lineRule="auto"/>
        <w:ind w:left="142"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слушать</w:t>
      </w:r>
      <w:r w:rsidRPr="00A77E91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Pr="00A77E91">
        <w:rPr>
          <w:rFonts w:ascii="Times New Roman" w:hAnsi="Times New Roman" w:cs="Times New Roman"/>
          <w:sz w:val="24"/>
          <w:szCs w:val="24"/>
        </w:rPr>
        <w:t xml:space="preserve"> понимать</w:t>
      </w:r>
      <w:r w:rsidRPr="00A77E91">
        <w:rPr>
          <w:rFonts w:ascii="Times New Roman" w:hAnsi="Times New Roman" w:cs="Times New Roman"/>
          <w:i/>
          <w:iCs/>
          <w:sz w:val="24"/>
          <w:szCs w:val="24"/>
        </w:rPr>
        <w:t xml:space="preserve"> речь других</w:t>
      </w: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;</w:t>
      </w:r>
    </w:p>
    <w:p w:rsidR="00B01B21" w:rsidRPr="00A77E91" w:rsidRDefault="00B01B21" w:rsidP="00477A2B">
      <w:pPr>
        <w:keepNext/>
        <w:keepLines/>
        <w:numPr>
          <w:ilvl w:val="0"/>
          <w:numId w:val="7"/>
        </w:numPr>
        <w:tabs>
          <w:tab w:val="left" w:pos="375"/>
          <w:tab w:val="left" w:pos="426"/>
        </w:tabs>
        <w:spacing w:after="0" w:line="240" w:lineRule="auto"/>
        <w:ind w:left="0"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выразительно</w:t>
      </w: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читать</w:t>
      </w:r>
      <w:r w:rsidRPr="00A77E91">
        <w:rPr>
          <w:rFonts w:ascii="Times New Roman" w:hAnsi="Times New Roman" w:cs="Times New Roman"/>
          <w:sz w:val="24"/>
          <w:szCs w:val="24"/>
        </w:rPr>
        <w:t xml:space="preserve"> и</w:t>
      </w: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пересказывать</w:t>
      </w:r>
      <w:r w:rsidRPr="00A77E91">
        <w:rPr>
          <w:rFonts w:ascii="Times New Roman" w:hAnsi="Times New Roman" w:cs="Times New Roman"/>
          <w:sz w:val="24"/>
          <w:szCs w:val="24"/>
        </w:rPr>
        <w:t xml:space="preserve"> текст;</w:t>
      </w:r>
    </w:p>
    <w:p w:rsidR="00B01B21" w:rsidRPr="00A77E91" w:rsidRDefault="00B01B21" w:rsidP="00B01B21">
      <w:pPr>
        <w:keepNext/>
        <w:keepLines/>
        <w:numPr>
          <w:ilvl w:val="0"/>
          <w:numId w:val="7"/>
        </w:numPr>
        <w:tabs>
          <w:tab w:val="left" w:pos="375"/>
          <w:tab w:val="left" w:pos="426"/>
        </w:tabs>
        <w:spacing w:after="0" w:line="240" w:lineRule="auto"/>
        <w:ind w:left="142"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вступать</w:t>
      </w:r>
      <w:r w:rsidRPr="00A77E91">
        <w:rPr>
          <w:rFonts w:ascii="Times New Roman" w:hAnsi="Times New Roman" w:cs="Times New Roman"/>
          <w:sz w:val="24"/>
          <w:szCs w:val="24"/>
        </w:rPr>
        <w:t xml:space="preserve"> в беседу на уроке и в жизни;</w:t>
      </w:r>
    </w:p>
    <w:p w:rsidR="00B01B21" w:rsidRPr="00A77E91" w:rsidRDefault="00B01B21" w:rsidP="00B01B21">
      <w:pPr>
        <w:keepNext/>
        <w:keepLines/>
        <w:numPr>
          <w:ilvl w:val="0"/>
          <w:numId w:val="7"/>
        </w:numPr>
        <w:tabs>
          <w:tab w:val="left" w:pos="380"/>
          <w:tab w:val="left" w:pos="426"/>
        </w:tabs>
        <w:spacing w:after="0" w:line="240" w:lineRule="auto"/>
        <w:ind w:left="142"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совместно</w:t>
      </w: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договариваться</w:t>
      </w:r>
      <w:r w:rsidRPr="00A77E91">
        <w:rPr>
          <w:rFonts w:ascii="Times New Roman" w:hAnsi="Times New Roman" w:cs="Times New Roman"/>
          <w:sz w:val="24"/>
          <w:szCs w:val="24"/>
        </w:rPr>
        <w:t xml:space="preserve"> о правилах общения и поведения в школе и следовать им;</w:t>
      </w:r>
    </w:p>
    <w:p w:rsidR="00B01B21" w:rsidRPr="00A77E91" w:rsidRDefault="00B01B21" w:rsidP="00B01B21">
      <w:pPr>
        <w:keepNext/>
        <w:keepLines/>
        <w:numPr>
          <w:ilvl w:val="0"/>
          <w:numId w:val="7"/>
        </w:numPr>
        <w:tabs>
          <w:tab w:val="left" w:pos="380"/>
          <w:tab w:val="left" w:pos="426"/>
        </w:tabs>
        <w:spacing w:after="0" w:line="240" w:lineRule="auto"/>
        <w:ind w:left="142"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A77E91">
        <w:rPr>
          <w:rFonts w:ascii="Times New Roman" w:hAnsi="Times New Roman" w:cs="Times New Roman"/>
          <w:sz w:val="24"/>
          <w:szCs w:val="24"/>
        </w:rPr>
        <w:t>учиться</w:t>
      </w:r>
      <w:r w:rsidRPr="00A77E9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выполнять</w:t>
      </w:r>
      <w:r w:rsidRPr="00A77E91">
        <w:rPr>
          <w:rFonts w:ascii="Times New Roman" w:hAnsi="Times New Roman" w:cs="Times New Roman"/>
          <w:sz w:val="24"/>
          <w:szCs w:val="24"/>
        </w:rPr>
        <w:t xml:space="preserve"> различные роли в группе (лидера, исполнителя, критика).</w:t>
      </w:r>
    </w:p>
    <w:p w:rsidR="00B01B21" w:rsidRPr="00A77E91" w:rsidRDefault="00B01B21" w:rsidP="00B01B21">
      <w:pPr>
        <w:tabs>
          <w:tab w:val="left" w:pos="426"/>
        </w:tabs>
        <w:ind w:left="142" w:right="60"/>
        <w:rPr>
          <w:rFonts w:ascii="Times New Roman" w:hAnsi="Times New Roman" w:cs="Times New Roman"/>
          <w:sz w:val="24"/>
          <w:szCs w:val="24"/>
        </w:rPr>
      </w:pPr>
      <w:bookmarkStart w:id="4" w:name="bookmark14"/>
      <w:r w:rsidRPr="00A77E91">
        <w:rPr>
          <w:rFonts w:ascii="Times New Roman" w:hAnsi="Times New Roman" w:cs="Times New Roman"/>
          <w:sz w:val="24"/>
          <w:szCs w:val="24"/>
        </w:rPr>
        <w:t>Средством формирования коммуникативных действий служат технология проблемно</w:t>
      </w:r>
      <w:r w:rsidRPr="00A77E91">
        <w:rPr>
          <w:rFonts w:ascii="Times New Roman" w:hAnsi="Times New Roman" w:cs="Times New Roman"/>
          <w:sz w:val="24"/>
          <w:szCs w:val="24"/>
        </w:rPr>
        <w:softHyphen/>
        <w:t>го диалога (побуждающий и подводящий диалог), технология продуктивного чтения и организация работы в малых группах.</w:t>
      </w:r>
      <w:bookmarkEnd w:id="4"/>
    </w:p>
    <w:p w:rsidR="00B01B21" w:rsidRPr="00A77E91" w:rsidRDefault="00B01B21" w:rsidP="00A77E91">
      <w:pPr>
        <w:pStyle w:val="a7"/>
        <w:ind w:left="720" w:hanging="294"/>
        <w:rPr>
          <w:b/>
          <w:color w:val="000000"/>
        </w:rPr>
      </w:pPr>
      <w:r w:rsidRPr="00A77E91">
        <w:rPr>
          <w:b/>
          <w:color w:val="000000"/>
        </w:rPr>
        <w:t>Личностные достижения учащихся</w:t>
      </w:r>
    </w:p>
    <w:p w:rsidR="00B01B21" w:rsidRPr="00A77E91" w:rsidRDefault="00B01B21" w:rsidP="00B01B21">
      <w:pPr>
        <w:pStyle w:val="a3"/>
        <w:numPr>
          <w:ilvl w:val="0"/>
          <w:numId w:val="8"/>
        </w:numPr>
        <w:contextualSpacing/>
      </w:pPr>
      <w:r w:rsidRPr="00A77E91">
        <w:rPr>
          <w:bCs/>
        </w:rPr>
        <w:t xml:space="preserve">использовать приобретенные знания и умения в практической деятельности и </w:t>
      </w:r>
      <w:proofErr w:type="gramStart"/>
      <w:r w:rsidRPr="00A77E91">
        <w:rPr>
          <w:bCs/>
        </w:rPr>
        <w:t xml:space="preserve">повседневной жизни для </w:t>
      </w:r>
      <w:r w:rsidRPr="00A77E91">
        <w:t>моделирования практических ситуаций</w:t>
      </w:r>
      <w:proofErr w:type="gramEnd"/>
      <w:r w:rsidRPr="00A77E91">
        <w:t xml:space="preserve"> и исследования построенных моделей с использованием аппарата геометрии</w:t>
      </w:r>
    </w:p>
    <w:p w:rsidR="00B01B21" w:rsidRPr="00A77E91" w:rsidRDefault="00B01B21" w:rsidP="00B01B21">
      <w:pPr>
        <w:pStyle w:val="a7"/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A77E91">
        <w:rPr>
          <w:color w:val="000000"/>
        </w:rPr>
        <w:t xml:space="preserve">формирование ответственного отношения к учению, </w:t>
      </w:r>
      <w:proofErr w:type="gramStart"/>
      <w:r w:rsidRPr="00A77E91">
        <w:rPr>
          <w:color w:val="000000"/>
        </w:rPr>
        <w:t>готовности и способности</w:t>
      </w:r>
      <w:proofErr w:type="gramEnd"/>
      <w:r w:rsidRPr="00A77E91">
        <w:rPr>
          <w:color w:val="000000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</w:t>
      </w:r>
    </w:p>
    <w:p w:rsidR="00B01B21" w:rsidRPr="00A77E91" w:rsidRDefault="00B01B21" w:rsidP="00B01B21">
      <w:pPr>
        <w:pStyle w:val="a7"/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A77E91">
        <w:rPr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практики</w:t>
      </w:r>
    </w:p>
    <w:p w:rsidR="00B01B21" w:rsidRPr="00A77E91" w:rsidRDefault="00B01B21" w:rsidP="00B01B21">
      <w:pPr>
        <w:pStyle w:val="a7"/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A77E91">
        <w:rPr>
          <w:color w:val="000000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</w:t>
      </w:r>
    </w:p>
    <w:p w:rsidR="00B01B21" w:rsidRPr="00A77E91" w:rsidRDefault="00B01B21" w:rsidP="00B01B21">
      <w:pPr>
        <w:pStyle w:val="a7"/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A77E91">
        <w:rPr>
          <w:color w:val="000000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A77E91">
        <w:rPr>
          <w:color w:val="000000"/>
        </w:rPr>
        <w:t>контрпримеры</w:t>
      </w:r>
      <w:proofErr w:type="spellEnd"/>
    </w:p>
    <w:p w:rsidR="00B01B21" w:rsidRPr="00A77E91" w:rsidRDefault="00B01B21" w:rsidP="00B01B21">
      <w:pPr>
        <w:pStyle w:val="a7"/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A77E91">
        <w:rPr>
          <w:color w:val="000000"/>
        </w:rPr>
        <w:t>критичность мышления, умение распознавать логически некорректные высказывания, отличать гипотезу от факта</w:t>
      </w:r>
    </w:p>
    <w:p w:rsidR="00B01B21" w:rsidRPr="00A77E91" w:rsidRDefault="00B01B21" w:rsidP="00B01B21">
      <w:pPr>
        <w:pStyle w:val="a7"/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A77E91">
        <w:rPr>
          <w:color w:val="000000"/>
        </w:rPr>
        <w:lastRenderedPageBreak/>
        <w:t>креативность мышления, инициативу, находчивость, активность при решении геометрических задач</w:t>
      </w:r>
    </w:p>
    <w:p w:rsidR="00B01B21" w:rsidRPr="00A77E91" w:rsidRDefault="00B01B21" w:rsidP="00B01B21">
      <w:pPr>
        <w:pStyle w:val="a7"/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A77E91">
        <w:rPr>
          <w:color w:val="000000"/>
        </w:rPr>
        <w:t>умение контролировать процесс и результат учебной математической деятельности</w:t>
      </w:r>
    </w:p>
    <w:p w:rsidR="00477A2B" w:rsidRPr="00ED02D2" w:rsidRDefault="00B01B21" w:rsidP="00B01B21">
      <w:pPr>
        <w:pStyle w:val="a7"/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A77E91">
        <w:rPr>
          <w:color w:val="000000"/>
        </w:rPr>
        <w:t>способность к эмоциональному восприятию математических объек</w:t>
      </w:r>
      <w:r w:rsidR="00ED02D2">
        <w:rPr>
          <w:color w:val="000000"/>
        </w:rPr>
        <w:t>тов, задач, решений, рассуждений.</w:t>
      </w:r>
    </w:p>
    <w:tbl>
      <w:tblPr>
        <w:tblW w:w="10135" w:type="dxa"/>
        <w:tblLook w:val="04A0" w:firstRow="1" w:lastRow="0" w:firstColumn="1" w:lastColumn="0" w:noHBand="0" w:noVBand="1"/>
      </w:tblPr>
      <w:tblGrid>
        <w:gridCol w:w="525"/>
        <w:gridCol w:w="5924"/>
        <w:gridCol w:w="11"/>
        <w:gridCol w:w="1836"/>
        <w:gridCol w:w="1839"/>
      </w:tblGrid>
      <w:tr w:rsidR="00477A2B" w:rsidRPr="00C61C48" w:rsidTr="00A77E91">
        <w:trPr>
          <w:trHeight w:val="618"/>
        </w:trPr>
        <w:tc>
          <w:tcPr>
            <w:tcW w:w="52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урока  </w:t>
            </w:r>
          </w:p>
        </w:tc>
        <w:tc>
          <w:tcPr>
            <w:tcW w:w="5935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36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7A2B" w:rsidRPr="00C61C48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</w:tr>
      <w:tr w:rsidR="00477A2B" w:rsidRPr="00C61C48" w:rsidTr="00A77E91">
        <w:trPr>
          <w:trHeight w:val="766"/>
        </w:trPr>
        <w:tc>
          <w:tcPr>
            <w:tcW w:w="52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35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7A2B" w:rsidRPr="00C61C48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1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7A2B" w:rsidRPr="00C61C48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1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477A2B" w:rsidRPr="00DF0640" w:rsidTr="00295174">
        <w:trPr>
          <w:trHeight w:val="570"/>
        </w:trPr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Повторение курса 7  класса (2</w:t>
            </w:r>
            <w:r w:rsidRPr="002E7C5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часа)</w:t>
            </w: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Параллельность прямых.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Треугольники.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295174">
        <w:trPr>
          <w:trHeight w:val="570"/>
        </w:trPr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612FDB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612F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Четырехугольники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( </w:t>
            </w:r>
            <w:r w:rsidRPr="00612F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14ч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асов)</w:t>
            </w: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Многоугольник. Выпуклый многоугольник. Четырехугольник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Многоугольник. Выпуклый многоугольник</w:t>
            </w:r>
          </w:p>
          <w:p w:rsidR="00477A2B" w:rsidRPr="00581F49" w:rsidRDefault="00477A2B" w:rsidP="001F5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Четырехугольник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Параллелограмм, его свойства и признаки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Параллелограмм, его свойства и признаки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Параллелограмм, его свойства и признаки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Трапеция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 xml:space="preserve"> Трапеция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Прямоугольник, ромб, квадрат, их свойства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661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Прямоугольник, ромб, квадрат, их свойства.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Прямоугольник, ромб, квадрат, их свойства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Прямоугольник, ромб, квадрат, их свойства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Осевая  и</w:t>
            </w:r>
            <w:proofErr w:type="gramEnd"/>
            <w:r w:rsidRPr="00581F49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симметрии .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«Четырехугольники»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1 «Четырехугольники»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295174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F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Площади фигур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( </w:t>
            </w:r>
            <w:r w:rsidR="0029517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13</w:t>
            </w:r>
            <w:r w:rsidRPr="00581F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асов)</w:t>
            </w: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площади многоугольника.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C61C48" w:rsidTr="00A77E91">
        <w:trPr>
          <w:cantSplit/>
          <w:trHeight w:val="534"/>
        </w:trPr>
        <w:tc>
          <w:tcPr>
            <w:tcW w:w="5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77A2B" w:rsidRPr="00DF0640" w:rsidRDefault="00477A2B" w:rsidP="001F52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урока  </w:t>
            </w:r>
          </w:p>
        </w:tc>
        <w:tc>
          <w:tcPr>
            <w:tcW w:w="59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77A2B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77A2B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C61C48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</w:tr>
      <w:tr w:rsidR="00477A2B" w:rsidRPr="00C61C48" w:rsidTr="00A77E91">
        <w:trPr>
          <w:cantSplit/>
          <w:trHeight w:val="585"/>
        </w:trPr>
        <w:tc>
          <w:tcPr>
            <w:tcW w:w="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77A2B" w:rsidRPr="00DF0640" w:rsidRDefault="00477A2B" w:rsidP="001F52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C61C48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1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C61C48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1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прямоугольника,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 xml:space="preserve">Площадь  параллелограмма,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 xml:space="preserve">Площадь  треугольника,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Площадь  трапеции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прямоугольника, параллелограмма, треугольника, трапеции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581F49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Площади фигур</w:t>
            </w: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581F49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Площади фигур</w:t>
            </w: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581F49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Площади фигур</w:t>
            </w: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2 по теме «Площадь»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295174">
        <w:trPr>
          <w:trHeight w:val="419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Подобные треугольники 18</w:t>
            </w:r>
            <w:r w:rsidR="00477A2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(</w:t>
            </w:r>
            <w:r w:rsidR="00477A2B" w:rsidRPr="00581F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</w:t>
            </w:r>
            <w:r w:rsidR="00477A2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асов)</w:t>
            </w: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Подобные треугольники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 xml:space="preserve">Подобные треугольники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 xml:space="preserve">Подобные треугольники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Признаки подобия треугольников(первый)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Признаки подобия треугольников(второй и третий)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Признаки подобия треугольников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Признаки подобия треугольников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3 по теме «Подобные треугольники»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38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Применение подобия к доказательству теорем и решению задач. (средняя линяя треугольника)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C61C48" w:rsidTr="00A77E91">
        <w:trPr>
          <w:cantSplit/>
          <w:trHeight w:val="474"/>
        </w:trPr>
        <w:tc>
          <w:tcPr>
            <w:tcW w:w="5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77A2B" w:rsidRPr="00DF0640" w:rsidRDefault="00477A2B" w:rsidP="001F52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урока  </w:t>
            </w:r>
          </w:p>
        </w:tc>
        <w:tc>
          <w:tcPr>
            <w:tcW w:w="59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77A2B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77A2B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C61C48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</w:tr>
      <w:tr w:rsidR="00477A2B" w:rsidRPr="00C61C48" w:rsidTr="00A77E91">
        <w:trPr>
          <w:cantSplit/>
          <w:trHeight w:val="645"/>
        </w:trPr>
        <w:tc>
          <w:tcPr>
            <w:tcW w:w="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77A2B" w:rsidRPr="00DF0640" w:rsidRDefault="00477A2B" w:rsidP="001F52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C61C48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1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C61C48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1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Применение подобия к доказательству теорем и решению задач.(средняя линяя треугольника, свойство медиан)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Применение подобия к доказательству теорем и решению задач.(пропорциональные отрезки)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Применение подобия к доказательству теорем и решению задач.(построение методом подобия)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 xml:space="preserve">Синус, косинус и тангенс острого угла прямоугольного треугольника.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Синус, косинус и тангенс острого угла прямоугольного треугольника.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sz w:val="24"/>
                <w:szCs w:val="24"/>
              </w:rPr>
              <w:t>Синус, косинус и тангенс острого угла прямоугольного треугольника.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«Соотношения между сторонами и углами в прямоугольном треугольнике»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«Соотношения между сторонами и углами в прямоугольном треугольнике»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581F49" w:rsidRDefault="00477A2B" w:rsidP="001F52B0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1F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4 по теме «Соотношение между сторонами и углами в прямоугольном треугольнике»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295174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F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Окружность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(</w:t>
            </w:r>
            <w:r w:rsidRPr="00581F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581F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асов)</w:t>
            </w: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 xml:space="preserve"> Взаимное расположение прямой и окружности.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Касательная к окружности, ее свойства и признак.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Касательная к окружности, ее свойства и признак.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Касательная к окружности, ее свойства и признак.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1D94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D94" w:rsidRDefault="00E41D9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94" w:rsidRPr="00F60113" w:rsidRDefault="00E41D94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94" w:rsidRPr="00DF0640" w:rsidRDefault="00E41D9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94" w:rsidRPr="00DF0640" w:rsidRDefault="00E41D9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C61C48" w:rsidTr="00A77E91">
        <w:trPr>
          <w:cantSplit/>
          <w:trHeight w:val="534"/>
        </w:trPr>
        <w:tc>
          <w:tcPr>
            <w:tcW w:w="5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77A2B" w:rsidRPr="00DF0640" w:rsidRDefault="00477A2B" w:rsidP="001F52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урока  </w:t>
            </w:r>
          </w:p>
        </w:tc>
        <w:tc>
          <w:tcPr>
            <w:tcW w:w="59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77A2B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77A2B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C61C48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Дата проведения</w:t>
            </w:r>
          </w:p>
        </w:tc>
      </w:tr>
      <w:tr w:rsidR="00477A2B" w:rsidRPr="00C61C48" w:rsidTr="00A77E91">
        <w:trPr>
          <w:cantSplit/>
          <w:trHeight w:val="585"/>
        </w:trPr>
        <w:tc>
          <w:tcPr>
            <w:tcW w:w="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77A2B" w:rsidRPr="00DF0640" w:rsidRDefault="00477A2B" w:rsidP="001F52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C61C48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1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C61C48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1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Четыре замечательные точки треугольника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Четыре замечательные точки треугольника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Четыре замечательные точки треугольника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Вписанная и описанная окружности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Вписанная и описанная окружности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Вписанная и описанная окружности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Вписанная и описанная окружности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7A2B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2B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A2B" w:rsidRPr="00F60113" w:rsidRDefault="00477A2B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«Окружность»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2B" w:rsidRPr="00DF0640" w:rsidRDefault="00477A2B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174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174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174" w:rsidRPr="00F60113" w:rsidRDefault="00295174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5 по теме «Окружность»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174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174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174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174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174" w:rsidRPr="00F60113" w:rsidRDefault="00A77E91" w:rsidP="001F52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итоговое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174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174" w:rsidRPr="00DF0640" w:rsidRDefault="00295174" w:rsidP="001F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91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91" w:rsidRDefault="00A77E91" w:rsidP="00A7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E91" w:rsidRPr="00F60113" w:rsidRDefault="00A77E91" w:rsidP="00A77E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итоговое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91" w:rsidRPr="00DF0640" w:rsidRDefault="00A77E91" w:rsidP="00A7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91" w:rsidRPr="00DF0640" w:rsidRDefault="00A77E91" w:rsidP="00A7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91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91" w:rsidRDefault="00A77E91" w:rsidP="00A7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E91" w:rsidRPr="00A77E91" w:rsidRDefault="00A77E91" w:rsidP="00A77E9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E9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91" w:rsidRPr="00DF0640" w:rsidRDefault="00A77E91" w:rsidP="00A7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91" w:rsidRPr="00DF0640" w:rsidRDefault="00A77E91" w:rsidP="00A7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91" w:rsidRPr="00DF0640" w:rsidTr="00A77E91">
        <w:trPr>
          <w:trHeight w:val="570"/>
        </w:trPr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91" w:rsidRPr="00DF0640" w:rsidRDefault="00A77E91" w:rsidP="00A7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59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77E91" w:rsidRPr="00A77E91" w:rsidRDefault="00A77E91" w:rsidP="00A77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знаний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7E91" w:rsidRPr="00DF0640" w:rsidRDefault="00A77E91" w:rsidP="00A7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7E91" w:rsidRPr="00DF0640" w:rsidRDefault="00A77E91" w:rsidP="00A7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91" w:rsidRPr="00DF0640" w:rsidTr="00A77E91">
        <w:trPr>
          <w:trHeight w:val="8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91" w:rsidRDefault="00A77E91" w:rsidP="00A7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E91" w:rsidRPr="00F60113" w:rsidRDefault="00A77E91" w:rsidP="00A77E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91" w:rsidRPr="00DF0640" w:rsidRDefault="00A77E91" w:rsidP="00A7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91" w:rsidRPr="00DF0640" w:rsidRDefault="00A77E91" w:rsidP="00A7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77E91" w:rsidRDefault="00A77E91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D02D2" w:rsidRPr="00ED02D2" w:rsidRDefault="00ED02D2" w:rsidP="00ED0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bookmarkStart w:id="5" w:name="_GoBack"/>
      <w:bookmarkEnd w:id="5"/>
    </w:p>
    <w:p w:rsidR="00A77E91" w:rsidRPr="00E7413E" w:rsidRDefault="00A77E91" w:rsidP="00A77E91">
      <w:pPr>
        <w:pStyle w:val="2"/>
        <w:widowControl w:val="0"/>
      </w:pPr>
      <w:r w:rsidRPr="00E7413E">
        <w:t>Учебно-методическое обеспечение</w:t>
      </w:r>
      <w:r w:rsidRPr="00E7413E">
        <w:rPr>
          <w:i/>
        </w:rPr>
        <w:t xml:space="preserve">  </w:t>
      </w:r>
    </w:p>
    <w:p w:rsidR="00A77E91" w:rsidRPr="00B01B21" w:rsidRDefault="00A77E91" w:rsidP="00A77E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7E91" w:rsidRPr="00B01B21" w:rsidRDefault="00A77E91" w:rsidP="00A77E91">
      <w:pPr>
        <w:autoSpaceDE w:val="0"/>
        <w:autoSpaceDN w:val="0"/>
        <w:adjustRightInd w:val="0"/>
        <w:spacing w:after="26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proofErr w:type="spellStart"/>
      <w:r w:rsidRPr="00B01B21">
        <w:rPr>
          <w:rFonts w:ascii="Times New Roman" w:hAnsi="Times New Roman" w:cs="Times New Roman"/>
          <w:color w:val="000000"/>
          <w:sz w:val="23"/>
          <w:szCs w:val="23"/>
        </w:rPr>
        <w:t>Атанасян</w:t>
      </w:r>
      <w:proofErr w:type="spellEnd"/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 Л.С. Геометрия 7 – 9. Учебник для 7 – 9 классов средне</w:t>
      </w:r>
      <w:r>
        <w:rPr>
          <w:rFonts w:ascii="Times New Roman" w:hAnsi="Times New Roman" w:cs="Times New Roman"/>
          <w:color w:val="000000"/>
          <w:sz w:val="23"/>
          <w:szCs w:val="23"/>
        </w:rPr>
        <w:t>й школы. М., «Просвещение», 2016</w:t>
      </w:r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A77E91" w:rsidRPr="00B01B21" w:rsidRDefault="00A77E91" w:rsidP="00A77E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2. Рабочие тетради по геометрии для 8 класса. К учебнику Л.С. </w:t>
      </w:r>
      <w:proofErr w:type="spellStart"/>
      <w:r w:rsidRPr="00B01B21">
        <w:rPr>
          <w:rFonts w:ascii="Times New Roman" w:hAnsi="Times New Roman" w:cs="Times New Roman"/>
          <w:color w:val="000000"/>
          <w:sz w:val="23"/>
          <w:szCs w:val="23"/>
        </w:rPr>
        <w:t>Атанасяна</w:t>
      </w:r>
      <w:proofErr w:type="spellEnd"/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A77E91" w:rsidRPr="00B01B21" w:rsidRDefault="00A77E91" w:rsidP="00A77E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01B2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Электронные учебные пособия: </w:t>
      </w:r>
    </w:p>
    <w:p w:rsidR="00A77E91" w:rsidRPr="00B01B21" w:rsidRDefault="00A77E91" w:rsidP="00A77E91">
      <w:pPr>
        <w:autoSpaceDE w:val="0"/>
        <w:autoSpaceDN w:val="0"/>
        <w:adjustRightInd w:val="0"/>
        <w:spacing w:after="26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r w:rsidRPr="00B01B21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Интерактивная математика. 5-9 класс. </w:t>
      </w:r>
      <w:r w:rsidRPr="00B01B21">
        <w:rPr>
          <w:rFonts w:ascii="Times New Roman" w:hAnsi="Times New Roman" w:cs="Times New Roman"/>
          <w:color w:val="000000"/>
          <w:sz w:val="23"/>
          <w:szCs w:val="23"/>
        </w:rPr>
        <w:t>Электронное учебное пособие для основной школы. М</w:t>
      </w:r>
      <w:r>
        <w:rPr>
          <w:rFonts w:ascii="Times New Roman" w:hAnsi="Times New Roman" w:cs="Times New Roman"/>
          <w:color w:val="000000"/>
          <w:sz w:val="23"/>
          <w:szCs w:val="23"/>
        </w:rPr>
        <w:t>., ООО «Дрофа», ООО «ДОС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»,</w:t>
      </w:r>
      <w:r w:rsidRPr="00B01B21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gramEnd"/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A77E91" w:rsidRPr="00B01B21" w:rsidRDefault="00A77E91" w:rsidP="00A77E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2. Математика. Практикум. 5-11 классы. Электронное учебное издание. </w:t>
      </w:r>
      <w:r>
        <w:rPr>
          <w:rFonts w:ascii="Times New Roman" w:hAnsi="Times New Roman" w:cs="Times New Roman"/>
          <w:color w:val="000000"/>
          <w:sz w:val="23"/>
          <w:szCs w:val="23"/>
        </w:rPr>
        <w:t>М., ООО «Дрофа», ООО «ДОС»,</w:t>
      </w:r>
    </w:p>
    <w:p w:rsidR="00A77E91" w:rsidRDefault="00A77E91" w:rsidP="00A77E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3. Мультимедийное пособие «Живая геометрия». </w:t>
      </w:r>
    </w:p>
    <w:p w:rsidR="00A77E91" w:rsidRPr="00B01B21" w:rsidRDefault="00A77E91" w:rsidP="00A77E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01B21">
        <w:rPr>
          <w:rFonts w:ascii="Times New Roman" w:hAnsi="Times New Roman" w:cs="Times New Roman"/>
          <w:b/>
          <w:bCs/>
          <w:color w:val="000000"/>
          <w:sz w:val="23"/>
          <w:szCs w:val="23"/>
        </w:rPr>
        <w:t>Учебно-методическая литература (дополнительная литература)</w:t>
      </w:r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:rsidR="00A77E91" w:rsidRPr="00B01B21" w:rsidRDefault="00A77E91" w:rsidP="00A77E91">
      <w:pPr>
        <w:autoSpaceDE w:val="0"/>
        <w:autoSpaceDN w:val="0"/>
        <w:adjustRightInd w:val="0"/>
        <w:spacing w:after="26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proofErr w:type="spellStart"/>
      <w:r w:rsidRPr="00B01B21">
        <w:rPr>
          <w:rFonts w:ascii="Times New Roman" w:hAnsi="Times New Roman" w:cs="Times New Roman"/>
          <w:color w:val="000000"/>
          <w:sz w:val="23"/>
          <w:szCs w:val="23"/>
        </w:rPr>
        <w:t>Бурмистрова</w:t>
      </w:r>
      <w:proofErr w:type="spellEnd"/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 Т.А. Геометрия 7 - 9 классы. Программы общеобразовательных учреждений. М., «Просвещение», 2009. </w:t>
      </w:r>
    </w:p>
    <w:p w:rsidR="00A77E91" w:rsidRPr="00B01B21" w:rsidRDefault="00A77E91" w:rsidP="00A77E91">
      <w:pPr>
        <w:autoSpaceDE w:val="0"/>
        <w:autoSpaceDN w:val="0"/>
        <w:adjustRightInd w:val="0"/>
        <w:spacing w:after="26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2. Зив Б.Г. Задачи по геометрии. 7-11 классов. – 1995,624с. </w:t>
      </w:r>
    </w:p>
    <w:p w:rsidR="00A77E91" w:rsidRPr="00B01B21" w:rsidRDefault="00A77E91" w:rsidP="00A77E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3. </w:t>
      </w:r>
      <w:proofErr w:type="spellStart"/>
      <w:r w:rsidRPr="00B01B21">
        <w:rPr>
          <w:rFonts w:ascii="Times New Roman" w:hAnsi="Times New Roman" w:cs="Times New Roman"/>
          <w:color w:val="000000"/>
          <w:sz w:val="23"/>
          <w:szCs w:val="23"/>
        </w:rPr>
        <w:t>Шарыгин</w:t>
      </w:r>
      <w:proofErr w:type="spellEnd"/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 И.Ф. Геометрия 7-9 </w:t>
      </w:r>
      <w:proofErr w:type="spellStart"/>
      <w:r w:rsidRPr="00B01B21">
        <w:rPr>
          <w:rFonts w:ascii="Times New Roman" w:hAnsi="Times New Roman" w:cs="Times New Roman"/>
          <w:color w:val="000000"/>
          <w:sz w:val="23"/>
          <w:szCs w:val="23"/>
        </w:rPr>
        <w:t>кл</w:t>
      </w:r>
      <w:proofErr w:type="spellEnd"/>
      <w:r w:rsidRPr="00B01B21">
        <w:rPr>
          <w:rFonts w:ascii="Times New Roman" w:hAnsi="Times New Roman" w:cs="Times New Roman"/>
          <w:color w:val="000000"/>
          <w:sz w:val="23"/>
          <w:szCs w:val="23"/>
        </w:rPr>
        <w:t xml:space="preserve">. – М.: Дрофа, 1997. – 352с. </w:t>
      </w:r>
    </w:p>
    <w:p w:rsidR="00A77E91" w:rsidRPr="00647A0A" w:rsidRDefault="00A77E91" w:rsidP="00A77E91">
      <w:pPr>
        <w:jc w:val="both"/>
      </w:pPr>
      <w:r w:rsidRPr="00647A0A">
        <w:rPr>
          <w:color w:val="000000"/>
          <w:spacing w:val="-1"/>
        </w:rPr>
        <w:t xml:space="preserve">Для </w:t>
      </w:r>
      <w:r w:rsidRPr="00C27B48">
        <w:rPr>
          <w:b/>
          <w:color w:val="000000"/>
          <w:spacing w:val="-1"/>
          <w:u w:val="single"/>
        </w:rPr>
        <w:t>информационно-компьютерной поддержки</w:t>
      </w:r>
      <w:r w:rsidRPr="00647A0A">
        <w:rPr>
          <w:color w:val="000000"/>
          <w:spacing w:val="-1"/>
        </w:rPr>
        <w:t xml:space="preserve"> учебного процесса предполагается </w:t>
      </w:r>
      <w:r w:rsidRPr="00647A0A">
        <w:rPr>
          <w:color w:val="000000"/>
        </w:rPr>
        <w:t xml:space="preserve">использование следующих программно-педагогических средств, реализуемых с помощью </w:t>
      </w:r>
      <w:r w:rsidRPr="00647A0A">
        <w:rPr>
          <w:color w:val="000000"/>
          <w:spacing w:val="-3"/>
        </w:rPr>
        <w:t>компьютера:</w:t>
      </w:r>
      <w:r w:rsidRPr="00647A0A">
        <w:t xml:space="preserve"> </w:t>
      </w:r>
    </w:p>
    <w:p w:rsidR="00A77E91" w:rsidRPr="00ED02D2" w:rsidRDefault="00A77E91" w:rsidP="00A77E91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02D2">
        <w:rPr>
          <w:rFonts w:ascii="Times New Roman" w:hAnsi="Times New Roman" w:cs="Times New Roman"/>
        </w:rPr>
        <w:t>Презентации к урокам</w:t>
      </w:r>
    </w:p>
    <w:p w:rsidR="00A77E91" w:rsidRPr="00ED02D2" w:rsidRDefault="00A77E91" w:rsidP="00A77E91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02D2">
        <w:rPr>
          <w:rFonts w:ascii="Times New Roman" w:hAnsi="Times New Roman" w:cs="Times New Roman"/>
        </w:rPr>
        <w:t xml:space="preserve">Для обеспечения плодотворного учебного процесса предполагается использование информации и </w:t>
      </w:r>
      <w:proofErr w:type="gramStart"/>
      <w:r w:rsidRPr="00ED02D2">
        <w:rPr>
          <w:rFonts w:ascii="Times New Roman" w:hAnsi="Times New Roman" w:cs="Times New Roman"/>
        </w:rPr>
        <w:t>материалов</w:t>
      </w:r>
      <w:proofErr w:type="gramEnd"/>
      <w:r w:rsidRPr="00ED02D2">
        <w:rPr>
          <w:rFonts w:ascii="Times New Roman" w:hAnsi="Times New Roman" w:cs="Times New Roman"/>
        </w:rPr>
        <w:t xml:space="preserve"> следующих Интернет – ресурсов:</w:t>
      </w:r>
    </w:p>
    <w:p w:rsidR="00A77E91" w:rsidRPr="00ED02D2" w:rsidRDefault="00A77E91" w:rsidP="00A77E91">
      <w:pPr>
        <w:pStyle w:val="a7"/>
        <w:numPr>
          <w:ilvl w:val="0"/>
          <w:numId w:val="4"/>
        </w:numPr>
        <w:rPr>
          <w:sz w:val="22"/>
          <w:szCs w:val="22"/>
        </w:rPr>
      </w:pPr>
      <w:proofErr w:type="spellStart"/>
      <w:r w:rsidRPr="00ED02D2">
        <w:rPr>
          <w:rStyle w:val="day7"/>
          <w:sz w:val="22"/>
          <w:szCs w:val="22"/>
        </w:rPr>
        <w:t>www</w:t>
      </w:r>
      <w:proofErr w:type="spellEnd"/>
      <w:r w:rsidRPr="00ED02D2">
        <w:rPr>
          <w:rStyle w:val="day7"/>
          <w:sz w:val="22"/>
          <w:szCs w:val="22"/>
        </w:rPr>
        <w:t>.</w:t>
      </w:r>
      <w:r w:rsidRPr="00ED02D2">
        <w:rPr>
          <w:sz w:val="22"/>
          <w:szCs w:val="22"/>
        </w:rPr>
        <w:t xml:space="preserve"> </w:t>
      </w:r>
      <w:hyperlink r:id="rId6" w:tgtFrame="_blank" w:history="1">
        <w:proofErr w:type="spellStart"/>
        <w:r w:rsidRPr="00ED02D2">
          <w:rPr>
            <w:rStyle w:val="a6"/>
            <w:bCs/>
            <w:sz w:val="22"/>
            <w:szCs w:val="22"/>
          </w:rPr>
          <w:t>edu</w:t>
        </w:r>
        <w:proofErr w:type="spellEnd"/>
      </w:hyperlink>
      <w:r w:rsidRPr="00ED02D2">
        <w:rPr>
          <w:sz w:val="22"/>
          <w:szCs w:val="22"/>
        </w:rPr>
        <w:t xml:space="preserve"> - "Российское образование" Федеральный портал. </w:t>
      </w:r>
      <w:hyperlink r:id="rId7" w:tgtFrame="_blank" w:history="1"/>
    </w:p>
    <w:p w:rsidR="00A77E91" w:rsidRPr="00ED02D2" w:rsidRDefault="00A77E91" w:rsidP="00A77E91">
      <w:pPr>
        <w:pStyle w:val="a7"/>
        <w:numPr>
          <w:ilvl w:val="0"/>
          <w:numId w:val="4"/>
        </w:numPr>
        <w:rPr>
          <w:sz w:val="22"/>
          <w:szCs w:val="22"/>
        </w:rPr>
      </w:pPr>
      <w:proofErr w:type="spellStart"/>
      <w:r w:rsidRPr="00ED02D2">
        <w:rPr>
          <w:rStyle w:val="day7"/>
          <w:sz w:val="22"/>
          <w:szCs w:val="22"/>
        </w:rPr>
        <w:t>www</w:t>
      </w:r>
      <w:proofErr w:type="spellEnd"/>
      <w:r w:rsidRPr="00ED02D2">
        <w:rPr>
          <w:rStyle w:val="day7"/>
          <w:sz w:val="22"/>
          <w:szCs w:val="22"/>
        </w:rPr>
        <w:t>.</w:t>
      </w:r>
      <w:hyperlink r:id="rId8" w:tgtFrame="_blank" w:history="1">
        <w:r w:rsidRPr="00ED02D2">
          <w:rPr>
            <w:rStyle w:val="a6"/>
            <w:bCs/>
            <w:sz w:val="22"/>
            <w:szCs w:val="22"/>
            <w:lang w:val="en-US"/>
          </w:rPr>
          <w:t>school</w:t>
        </w:r>
        <w:r w:rsidRPr="00ED02D2">
          <w:rPr>
            <w:rStyle w:val="a6"/>
            <w:bCs/>
            <w:sz w:val="22"/>
            <w:szCs w:val="22"/>
          </w:rPr>
          <w:t>.</w:t>
        </w:r>
        <w:proofErr w:type="spellStart"/>
        <w:r w:rsidRPr="00ED02D2">
          <w:rPr>
            <w:rStyle w:val="a6"/>
            <w:bCs/>
            <w:sz w:val="22"/>
            <w:szCs w:val="22"/>
            <w:lang w:val="en-US"/>
          </w:rPr>
          <w:t>edu</w:t>
        </w:r>
        <w:proofErr w:type="spellEnd"/>
      </w:hyperlink>
      <w:r w:rsidRPr="00ED02D2">
        <w:rPr>
          <w:sz w:val="22"/>
          <w:szCs w:val="22"/>
        </w:rPr>
        <w:t xml:space="preserve"> - </w:t>
      </w:r>
      <w:r w:rsidRPr="00ED02D2">
        <w:rPr>
          <w:bCs/>
          <w:sz w:val="22"/>
          <w:szCs w:val="22"/>
        </w:rPr>
        <w:t>"Российский общеобразовательный портал"</w:t>
      </w:r>
      <w:r w:rsidRPr="00ED02D2">
        <w:rPr>
          <w:sz w:val="22"/>
          <w:szCs w:val="22"/>
        </w:rPr>
        <w:t>.</w:t>
      </w:r>
    </w:p>
    <w:p w:rsidR="00A77E91" w:rsidRPr="00ED02D2" w:rsidRDefault="00A77E91" w:rsidP="00A77E9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D02D2">
        <w:rPr>
          <w:rStyle w:val="day7"/>
          <w:rFonts w:ascii="Times New Roman" w:hAnsi="Times New Roman" w:cs="Times New Roman"/>
        </w:rPr>
        <w:t>www</w:t>
      </w:r>
      <w:proofErr w:type="spellEnd"/>
      <w:r w:rsidRPr="00ED02D2">
        <w:rPr>
          <w:rStyle w:val="day7"/>
          <w:rFonts w:ascii="Times New Roman" w:hAnsi="Times New Roman" w:cs="Times New Roman"/>
        </w:rPr>
        <w:t>.</w:t>
      </w:r>
      <w:r w:rsidRPr="00ED02D2">
        <w:rPr>
          <w:rFonts w:ascii="Times New Roman" w:hAnsi="Times New Roman" w:cs="Times New Roman"/>
          <w:lang w:val="en-US"/>
        </w:rPr>
        <w:t>school</w:t>
      </w:r>
      <w:r w:rsidRPr="00ED02D2">
        <w:rPr>
          <w:rFonts w:ascii="Times New Roman" w:hAnsi="Times New Roman" w:cs="Times New Roman"/>
        </w:rPr>
        <w:t>-</w:t>
      </w:r>
      <w:r w:rsidRPr="00ED02D2">
        <w:rPr>
          <w:rFonts w:ascii="Times New Roman" w:hAnsi="Times New Roman" w:cs="Times New Roman"/>
          <w:lang w:val="en-US"/>
        </w:rPr>
        <w:t>collection</w:t>
      </w:r>
      <w:r w:rsidRPr="00ED02D2">
        <w:rPr>
          <w:rFonts w:ascii="Times New Roman" w:hAnsi="Times New Roman" w:cs="Times New Roman"/>
        </w:rPr>
        <w:t>.</w:t>
      </w:r>
      <w:proofErr w:type="spellStart"/>
      <w:r w:rsidRPr="00ED02D2">
        <w:rPr>
          <w:rFonts w:ascii="Times New Roman" w:hAnsi="Times New Roman" w:cs="Times New Roman"/>
          <w:lang w:val="en-US"/>
        </w:rPr>
        <w:t>edu</w:t>
      </w:r>
      <w:proofErr w:type="spellEnd"/>
      <w:r w:rsidRPr="00ED02D2">
        <w:rPr>
          <w:rFonts w:ascii="Times New Roman" w:hAnsi="Times New Roman" w:cs="Times New Roman"/>
        </w:rPr>
        <w:t>.</w:t>
      </w:r>
      <w:proofErr w:type="spellStart"/>
      <w:r w:rsidRPr="00ED02D2">
        <w:rPr>
          <w:rFonts w:ascii="Times New Roman" w:hAnsi="Times New Roman" w:cs="Times New Roman"/>
          <w:lang w:val="en-US"/>
        </w:rPr>
        <w:t>ru</w:t>
      </w:r>
      <w:proofErr w:type="spellEnd"/>
      <w:r w:rsidRPr="00ED02D2">
        <w:rPr>
          <w:rFonts w:ascii="Times New Roman" w:hAnsi="Times New Roman" w:cs="Times New Roman"/>
        </w:rPr>
        <w:t>/ Единая коллекция цифровых образовательных ресурсов</w:t>
      </w:r>
    </w:p>
    <w:p w:rsidR="00A77E91" w:rsidRPr="00ED02D2" w:rsidRDefault="00ED02D2" w:rsidP="00A77E9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hyperlink r:id="rId9" w:tgtFrame="_blank" w:history="1"/>
      <w:r w:rsidR="00A77E91" w:rsidRPr="00ED02D2">
        <w:rPr>
          <w:rStyle w:val="day7"/>
          <w:rFonts w:ascii="Times New Roman" w:hAnsi="Times New Roman" w:cs="Times New Roman"/>
        </w:rPr>
        <w:t xml:space="preserve">www.mathvaz.ru - </w:t>
      </w:r>
      <w:hyperlink r:id="rId10" w:tgtFrame="_blank" w:history="1">
        <w:proofErr w:type="spellStart"/>
        <w:r w:rsidR="00A77E91" w:rsidRPr="00ED02D2">
          <w:rPr>
            <w:rStyle w:val="a6"/>
            <w:rFonts w:ascii="Times New Roman" w:hAnsi="Times New Roman" w:cs="Times New Roman"/>
          </w:rPr>
          <w:t>docье</w:t>
        </w:r>
        <w:proofErr w:type="spellEnd"/>
        <w:r w:rsidR="00A77E91" w:rsidRPr="00ED02D2">
          <w:rPr>
            <w:rStyle w:val="a6"/>
            <w:rFonts w:ascii="Times New Roman" w:hAnsi="Times New Roman" w:cs="Times New Roman"/>
          </w:rPr>
          <w:t xml:space="preserve"> школьного учителя математики </w:t>
        </w:r>
      </w:hyperlink>
    </w:p>
    <w:p w:rsidR="00A77E91" w:rsidRPr="00ED02D2" w:rsidRDefault="00A77E91" w:rsidP="00A77E91">
      <w:pPr>
        <w:numPr>
          <w:ilvl w:val="0"/>
          <w:numId w:val="4"/>
        </w:numPr>
        <w:spacing w:after="0" w:line="240" w:lineRule="auto"/>
        <w:rPr>
          <w:rStyle w:val="t7"/>
          <w:rFonts w:ascii="Times New Roman" w:hAnsi="Times New Roman" w:cs="Times New Roman"/>
        </w:rPr>
      </w:pPr>
      <w:r w:rsidRPr="00ED02D2">
        <w:rPr>
          <w:rFonts w:ascii="Times New Roman" w:hAnsi="Times New Roman" w:cs="Times New Roman"/>
        </w:rPr>
        <w:t xml:space="preserve">Документация, рабочие материалы для </w:t>
      </w:r>
      <w:r w:rsidRPr="00ED02D2">
        <w:rPr>
          <w:rFonts w:ascii="Times New Roman" w:hAnsi="Times New Roman" w:cs="Times New Roman"/>
          <w:bCs/>
        </w:rPr>
        <w:t>учителя</w:t>
      </w:r>
      <w:r w:rsidRPr="00ED02D2">
        <w:rPr>
          <w:rFonts w:ascii="Times New Roman" w:hAnsi="Times New Roman" w:cs="Times New Roman"/>
        </w:rPr>
        <w:t xml:space="preserve"> математики</w:t>
      </w:r>
      <w:r w:rsidRPr="00ED02D2">
        <w:rPr>
          <w:rFonts w:ascii="Times New Roman" w:hAnsi="Times New Roman" w:cs="Times New Roman"/>
        </w:rPr>
        <w:br/>
      </w:r>
      <w:r w:rsidRPr="00ED02D2">
        <w:rPr>
          <w:rStyle w:val="t7"/>
          <w:rFonts w:ascii="Times New Roman" w:hAnsi="Times New Roman" w:cs="Times New Roman"/>
          <w:u w:val="single"/>
        </w:rPr>
        <w:t>www.it-n.ru</w:t>
      </w:r>
      <w:hyperlink r:id="rId11" w:history="1">
        <w:r w:rsidRPr="00ED02D2">
          <w:rPr>
            <w:rStyle w:val="a8"/>
            <w:rFonts w:ascii="Times New Roman" w:hAnsi="Times New Roman" w:cs="Times New Roman"/>
          </w:rPr>
          <w:t>"Сеть творческих учителей"</w:t>
        </w:r>
      </w:hyperlink>
    </w:p>
    <w:p w:rsidR="00A77E91" w:rsidRPr="00ED02D2" w:rsidRDefault="00A77E91" w:rsidP="00A77E9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D02D2">
        <w:rPr>
          <w:rStyle w:val="t7"/>
          <w:rFonts w:ascii="Times New Roman" w:hAnsi="Times New Roman" w:cs="Times New Roman"/>
        </w:rPr>
        <w:t xml:space="preserve"> </w:t>
      </w:r>
      <w:proofErr w:type="spellStart"/>
      <w:r w:rsidRPr="00ED02D2">
        <w:rPr>
          <w:rStyle w:val="t7"/>
          <w:rFonts w:ascii="Times New Roman" w:hAnsi="Times New Roman" w:cs="Times New Roman"/>
        </w:rPr>
        <w:t>www</w:t>
      </w:r>
      <w:proofErr w:type="spellEnd"/>
      <w:r w:rsidRPr="00ED02D2">
        <w:rPr>
          <w:rFonts w:ascii="Times New Roman" w:hAnsi="Times New Roman" w:cs="Times New Roman"/>
        </w:rPr>
        <w:t xml:space="preserve"> .</w:t>
      </w:r>
      <w:hyperlink r:id="rId12" w:history="1">
        <w:r w:rsidRPr="00ED02D2">
          <w:rPr>
            <w:rStyle w:val="a6"/>
            <w:rFonts w:ascii="Times New Roman" w:hAnsi="Times New Roman" w:cs="Times New Roman"/>
          </w:rPr>
          <w:t>festival.1september.ru</w:t>
        </w:r>
      </w:hyperlink>
      <w:r w:rsidRPr="00ED02D2">
        <w:rPr>
          <w:rFonts w:ascii="Times New Roman" w:hAnsi="Times New Roman" w:cs="Times New Roman"/>
        </w:rPr>
        <w:t>   Фестиваль педагогических идей "Открытый урок"  </w:t>
      </w:r>
    </w:p>
    <w:p w:rsidR="00A77E91" w:rsidRPr="00ED02D2" w:rsidRDefault="00A77E91" w:rsidP="00B01B21">
      <w:pPr>
        <w:rPr>
          <w:rFonts w:ascii="Times New Roman" w:hAnsi="Times New Roman" w:cs="Times New Roman"/>
        </w:rPr>
      </w:pPr>
    </w:p>
    <w:sectPr w:rsidR="00A77E91" w:rsidRPr="00ED02D2" w:rsidSect="00C228D4">
      <w:pgSz w:w="11906" w:h="16838"/>
      <w:pgMar w:top="127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120D"/>
    <w:multiLevelType w:val="multilevel"/>
    <w:tmpl w:val="842E5C4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52018D"/>
    <w:multiLevelType w:val="multilevel"/>
    <w:tmpl w:val="7908AB7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164856"/>
    <w:multiLevelType w:val="hybridMultilevel"/>
    <w:tmpl w:val="95C63364"/>
    <w:lvl w:ilvl="0" w:tplc="32184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6B62A7"/>
    <w:multiLevelType w:val="multilevel"/>
    <w:tmpl w:val="CAC4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004482"/>
    <w:multiLevelType w:val="multilevel"/>
    <w:tmpl w:val="EE9E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6C63A2"/>
    <w:multiLevelType w:val="hybridMultilevel"/>
    <w:tmpl w:val="31644752"/>
    <w:lvl w:ilvl="0" w:tplc="8228AC2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B7DFC"/>
    <w:multiLevelType w:val="hybridMultilevel"/>
    <w:tmpl w:val="E4D09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00705"/>
    <w:multiLevelType w:val="hybridMultilevel"/>
    <w:tmpl w:val="0A386716"/>
    <w:lvl w:ilvl="0" w:tplc="6FEE559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885B3C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E5"/>
    <w:rsid w:val="00017649"/>
    <w:rsid w:val="00096AE5"/>
    <w:rsid w:val="00295174"/>
    <w:rsid w:val="002E3AB9"/>
    <w:rsid w:val="00477A2B"/>
    <w:rsid w:val="004B37FF"/>
    <w:rsid w:val="00A77E91"/>
    <w:rsid w:val="00B01B21"/>
    <w:rsid w:val="00C228D4"/>
    <w:rsid w:val="00E41D94"/>
    <w:rsid w:val="00EC7A19"/>
    <w:rsid w:val="00ED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A9CF"/>
  <w15:chartTrackingRefBased/>
  <w15:docId w15:val="{DB84D934-E1AA-41F4-92C2-5D346EDD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6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EC7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7A19"/>
  </w:style>
  <w:style w:type="paragraph" w:styleId="a3">
    <w:name w:val="List Paragraph"/>
    <w:basedOn w:val="a"/>
    <w:uiPriority w:val="34"/>
    <w:qFormat/>
    <w:rsid w:val="00EC7A1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EC7A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EC7A19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EC7A19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2">
    <w:name w:val="Body Text 2"/>
    <w:basedOn w:val="a"/>
    <w:link w:val="20"/>
    <w:rsid w:val="00B01B2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01B2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Hyperlink"/>
    <w:basedOn w:val="a0"/>
    <w:rsid w:val="00B01B21"/>
    <w:rPr>
      <w:color w:val="000000"/>
      <w:u w:val="single"/>
    </w:rPr>
  </w:style>
  <w:style w:type="paragraph" w:styleId="a7">
    <w:name w:val="Normal (Web)"/>
    <w:basedOn w:val="a"/>
    <w:uiPriority w:val="99"/>
    <w:unhideWhenUsed/>
    <w:rsid w:val="00B01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7">
    <w:name w:val="da y7"/>
    <w:basedOn w:val="a0"/>
    <w:rsid w:val="00B01B21"/>
  </w:style>
  <w:style w:type="character" w:styleId="a8">
    <w:name w:val="Strong"/>
    <w:qFormat/>
    <w:rsid w:val="00B01B21"/>
    <w:rPr>
      <w:b/>
      <w:bCs/>
    </w:rPr>
  </w:style>
  <w:style w:type="character" w:customStyle="1" w:styleId="t7">
    <w:name w:val="t7"/>
    <w:basedOn w:val="a0"/>
    <w:rsid w:val="00B01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chool.edu.ru/" TargetMode="External"/><Relationship Id="rId12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index.php" TargetMode="External"/><Relationship Id="rId11" Type="http://schemas.openxmlformats.org/officeDocument/2006/relationships/hyperlink" Target="http://www.it-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thv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ge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F7C94-9878-4267-8531-0EFF9A0CD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2770</Words>
  <Characters>15791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2018-08-21T13:30:00Z</dcterms:created>
  <dcterms:modified xsi:type="dcterms:W3CDTF">2023-08-27T10:26:00Z</dcterms:modified>
</cp:coreProperties>
</file>